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615" w:rsidRDefault="004E3615">
      <w:pPr>
        <w:spacing w:line="360" w:lineRule="auto"/>
        <w:jc w:val="both"/>
        <w:rPr>
          <w:rFonts w:ascii="Times Cyrillic" w:hAnsi="Times Cyrillic" w:cs="Times Cyrillic"/>
          <w:sz w:val="24"/>
          <w:szCs w:val="24"/>
          <w:lang w:val="bg-BG"/>
        </w:rPr>
      </w:pPr>
      <w:r>
        <w:rPr>
          <w:rFonts w:ascii="Times Cyrillic" w:hAnsi="Times Cyrillic" w:cs="Times Cyrillic"/>
          <w:sz w:val="24"/>
          <w:szCs w:val="24"/>
          <w:lang w:val="bg-BG"/>
        </w:rPr>
        <w:t>БЕЛЕЖКИ ВЪРХУ РЕФЛЕКСИВНОСТТА В БЪЛГАРСКИЯ И АНГЛИЙСКИЯ ЕЗИК</w:t>
      </w:r>
    </w:p>
    <w:p w:rsidR="004E3615" w:rsidRDefault="004E3615">
      <w:pPr>
        <w:spacing w:line="360" w:lineRule="auto"/>
        <w:jc w:val="both"/>
        <w:rPr>
          <w:rFonts w:ascii="Times Cyrillic" w:hAnsi="Times Cyrillic" w:cs="Times Cyrillic"/>
          <w:noProof/>
          <w:sz w:val="24"/>
          <w:szCs w:val="24"/>
        </w:rPr>
      </w:pPr>
    </w:p>
    <w:p w:rsidR="004E3615" w:rsidRPr="00676D39" w:rsidRDefault="004E3615">
      <w:pPr>
        <w:spacing w:line="360" w:lineRule="auto"/>
        <w:jc w:val="both"/>
        <w:rPr>
          <w:rFonts w:ascii="Times Cyrillic" w:hAnsi="Times Cyrillic" w:cs="Times Cyrillic"/>
          <w:lang w:val="bg-BG"/>
        </w:rPr>
      </w:pPr>
      <w:r>
        <w:rPr>
          <w:rFonts w:ascii="Times Cyrillic" w:hAnsi="Times Cyrillic" w:cs="Times Cyrillic"/>
          <w:noProof/>
          <w:sz w:val="18"/>
          <w:szCs w:val="18"/>
        </w:rPr>
        <w:tab/>
      </w:r>
      <w:r w:rsidRPr="00676D39">
        <w:rPr>
          <w:rFonts w:ascii="Times Cyrillic" w:hAnsi="Times Cyrillic" w:cs="Times Cyrillic"/>
          <w:noProof/>
        </w:rPr>
        <w:t>1</w:t>
      </w:r>
      <w:r w:rsidRPr="00676D39">
        <w:rPr>
          <w:rFonts w:ascii="Times Cyrillic" w:hAnsi="Times Cyrillic" w:cs="Times Cyrillic"/>
          <w:noProof/>
          <w:color w:val="008000"/>
        </w:rPr>
        <w:t>.</w:t>
      </w:r>
      <w:r w:rsidRPr="00676D39">
        <w:rPr>
          <w:rFonts w:ascii="Times Cyrillic" w:hAnsi="Times Cyrillic" w:cs="Times Cyrillic"/>
          <w:lang w:val="bg-BG"/>
        </w:rPr>
        <w:t xml:space="preserve"> </w:t>
      </w:r>
      <w:r w:rsidR="00417CB4" w:rsidRPr="00676D39">
        <w:rPr>
          <w:rFonts w:ascii="Times Cyrillic" w:hAnsi="Times Cyrillic" w:cs="Times Cyrillic"/>
          <w:lang w:val="bg-BG"/>
        </w:rPr>
        <w:t>ДЪЛБОКИ ПАДЕЖИ И РЕФЛЕКСИВНОСТ</w:t>
      </w:r>
    </w:p>
    <w:p w:rsidR="004E3615" w:rsidRDefault="004E3615">
      <w:pPr>
        <w:spacing w:line="360" w:lineRule="auto"/>
        <w:jc w:val="both"/>
        <w:rPr>
          <w:rFonts w:ascii="Times Cyrillic" w:hAnsi="Times Cyrillic" w:cs="Times Cyrillic"/>
          <w:sz w:val="24"/>
          <w:szCs w:val="24"/>
          <w:lang w:val="bg-BG"/>
        </w:rPr>
      </w:pPr>
      <w:r>
        <w:rPr>
          <w:rFonts w:ascii="Times Cyrillic" w:hAnsi="Times Cyrillic" w:cs="Times Cyrillic"/>
          <w:sz w:val="24"/>
          <w:szCs w:val="24"/>
          <w:lang w:val="bg-BG"/>
        </w:rPr>
        <w:tab/>
        <w:t>На всички езици е възможно да се говори за действия, процеси, състояния, както и за лица или предмети, участващи по някакъв начин в тях. Всички езици по един или друг начин отразяват това в своята структура и успяват да предадат информацията, необходима за интерпретирането на всяко изречение. От края  на шейсетте години насам интересът към тези, често пъти скрити, но необходими за разбирането на всяко изречение дълбоки семантико-синтактични отношения се засили. Пример за това е “падежната граматика” на Ч. Филмор, която борави с т.н. "дълбоки падежи". Отношенията, които те отразяват, "включват множество от универсални, по всяка вероятност вродени понятия, посочващи определени типове преценки, които хората могат да правят относно събитията, ставащи около тях, преценки за неща от рода на: кой е направил нещо</w:t>
      </w:r>
      <w:r>
        <w:rPr>
          <w:rFonts w:ascii="Times Cyrillic" w:hAnsi="Times Cyrillic" w:cs="Times Cyrillic"/>
          <w:noProof/>
          <w:color w:val="008000"/>
          <w:sz w:val="24"/>
          <w:szCs w:val="24"/>
        </w:rPr>
        <w:t xml:space="preserve">, </w:t>
      </w:r>
      <w:r>
        <w:rPr>
          <w:rFonts w:ascii="Times Cyrillic" w:hAnsi="Times Cyrillic" w:cs="Times Cyrillic"/>
          <w:sz w:val="24"/>
          <w:szCs w:val="24"/>
          <w:lang w:val="bg-BG"/>
        </w:rPr>
        <w:t>на кого се е случило нещо, какво се е променило</w:t>
      </w:r>
      <w:r w:rsidR="00936568">
        <w:rPr>
          <w:rFonts w:ascii="Times Cyrillic" w:hAnsi="Times Cyrillic" w:cs="Times Cyrillic"/>
          <w:noProof/>
          <w:sz w:val="24"/>
          <w:szCs w:val="24"/>
        </w:rPr>
        <w:t xml:space="preserve"> ..." (Fillmore 1968</w:t>
      </w:r>
      <w:r w:rsidR="00936568">
        <w:rPr>
          <w:rFonts w:asciiTheme="minorHAnsi" w:hAnsiTheme="minorHAnsi" w:cs="Times Cyrillic"/>
          <w:noProof/>
          <w:sz w:val="24"/>
          <w:szCs w:val="24"/>
          <w:lang w:val="bg-BG"/>
        </w:rPr>
        <w:t>:</w:t>
      </w:r>
      <w:r>
        <w:rPr>
          <w:rFonts w:ascii="Times Cyrillic" w:hAnsi="Times Cyrillic" w:cs="Times Cyrillic"/>
          <w:noProof/>
          <w:sz w:val="24"/>
          <w:szCs w:val="24"/>
        </w:rPr>
        <w:t xml:space="preserve"> 24)</w:t>
      </w:r>
      <w:r w:rsidR="00AE250A">
        <w:rPr>
          <w:rStyle w:val="FootnoteReference"/>
          <w:rFonts w:ascii="Times Cyrillic" w:hAnsi="Times Cyrillic" w:cs="Times Cyrillic"/>
          <w:noProof/>
          <w:sz w:val="24"/>
          <w:szCs w:val="24"/>
        </w:rPr>
        <w:footnoteReference w:id="1"/>
      </w:r>
      <w:r>
        <w:rPr>
          <w:rFonts w:ascii="Times Cyrillic" w:hAnsi="Times Cyrillic" w:cs="Times Cyrillic"/>
          <w:noProof/>
          <w:sz w:val="24"/>
          <w:szCs w:val="24"/>
        </w:rPr>
        <w:t>.</w:t>
      </w:r>
    </w:p>
    <w:p w:rsidR="004E3615" w:rsidRDefault="004E3615">
      <w:pPr>
        <w:spacing w:line="360" w:lineRule="auto"/>
        <w:jc w:val="both"/>
        <w:rPr>
          <w:rFonts w:ascii="Times Cyrillic" w:hAnsi="Times Cyrillic" w:cs="Times Cyrillic"/>
          <w:sz w:val="24"/>
          <w:szCs w:val="24"/>
          <w:lang w:val="bg-BG"/>
        </w:rPr>
      </w:pPr>
      <w:r>
        <w:rPr>
          <w:rFonts w:ascii="Times Cyrillic" w:hAnsi="Times Cyrillic" w:cs="Times Cyrillic"/>
          <w:sz w:val="24"/>
          <w:szCs w:val="24"/>
          <w:lang w:val="bg-BG"/>
        </w:rPr>
        <w:tab/>
        <w:t>Без да навлизаме в дискусия относно вродения характер на такива понятия, ще отбележим само, че тези отношения са важни за семантичния анализ. Още по-интересна задача от установяването на различните възможни дълбоки падежи като Aгент, Oбект (на действието), Инструмент, Пот</w:t>
      </w:r>
      <w:r>
        <w:rPr>
          <w:rFonts w:ascii="Times Cyrillic" w:hAnsi="Times Cyrillic" w:cs="Times Cyrillic"/>
          <w:noProof/>
          <w:sz w:val="24"/>
          <w:szCs w:val="24"/>
        </w:rPr>
        <w:t>ърпевш</w:t>
      </w:r>
      <w:r>
        <w:rPr>
          <w:rFonts w:ascii="Times Cyrillic" w:hAnsi="Times Cyrillic" w:cs="Times Cyrillic"/>
          <w:sz w:val="24"/>
          <w:szCs w:val="24"/>
          <w:lang w:val="bg-BG"/>
        </w:rPr>
        <w:t xml:space="preserve"> и др.</w:t>
      </w:r>
      <w:r>
        <w:rPr>
          <w:rFonts w:ascii="Times Cyrillic" w:hAnsi="Times Cyrillic" w:cs="Times Cyrillic"/>
          <w:noProof/>
          <w:color w:val="008000"/>
          <w:sz w:val="24"/>
          <w:szCs w:val="24"/>
        </w:rPr>
        <w:t xml:space="preserve"> </w:t>
      </w:r>
      <w:r>
        <w:rPr>
          <w:rFonts w:ascii="Times Cyrillic" w:hAnsi="Times Cyrillic" w:cs="Times Cyrillic"/>
          <w:sz w:val="24"/>
          <w:szCs w:val="24"/>
          <w:lang w:val="bg-BG"/>
        </w:rPr>
        <w:t>е това да се види как те намират реализация в повърхностните структури на даден език. Само така може да се направи крачката от описване на факти и отношения, които в основата си са извънезикови, към изследване на езиковата структура. Тук се открива и широко поле за типологически и съпоставителни изследвания, тъй като различните езици изразяват</w:t>
      </w:r>
      <w:r>
        <w:rPr>
          <w:rFonts w:ascii="Times Cyrillic" w:hAnsi="Times Cyrillic" w:cs="Times Cyrillic"/>
          <w:noProof/>
          <w:color w:val="008000"/>
          <w:sz w:val="24"/>
          <w:szCs w:val="24"/>
        </w:rPr>
        <w:t xml:space="preserve"> </w:t>
      </w:r>
      <w:r w:rsidR="009D6556">
        <w:rPr>
          <w:rFonts w:ascii="Times Cyrillic" w:hAnsi="Times Cyrillic" w:cs="Times Cyrillic"/>
          <w:sz w:val="24"/>
          <w:szCs w:val="24"/>
          <w:lang w:val="bg-BG"/>
        </w:rPr>
        <w:t>с различни средства въпросните</w:t>
      </w:r>
      <w:r>
        <w:rPr>
          <w:rFonts w:ascii="Times Cyrillic" w:hAnsi="Times Cyrillic" w:cs="Times Cyrillic"/>
          <w:sz w:val="24"/>
          <w:szCs w:val="24"/>
          <w:lang w:val="bg-BG"/>
        </w:rPr>
        <w:t xml:space="preserve"> дълбоки семантико-синтактични отношения  </w:t>
      </w:r>
      <w:r>
        <w:rPr>
          <w:rFonts w:ascii="Times Cyrillic" w:hAnsi="Times Cyrillic" w:cs="Times Cyrillic"/>
          <w:noProof/>
          <w:sz w:val="24"/>
          <w:szCs w:val="24"/>
        </w:rPr>
        <w:t xml:space="preserve">(вж. </w:t>
      </w:r>
      <w:r>
        <w:rPr>
          <w:rFonts w:ascii="Times Cyrillic" w:hAnsi="Times Cyrillic" w:cs="Times Cyrillic"/>
          <w:sz w:val="24"/>
          <w:szCs w:val="24"/>
          <w:lang w:val="bg-BG"/>
        </w:rPr>
        <w:t>например  Стаменов</w:t>
      </w:r>
      <w:r w:rsidR="00936568">
        <w:rPr>
          <w:rFonts w:ascii="Times Cyrillic" w:hAnsi="Times Cyrillic" w:cs="Times Cyrillic"/>
          <w:noProof/>
          <w:sz w:val="24"/>
          <w:szCs w:val="24"/>
        </w:rPr>
        <w:t xml:space="preserve"> 1976</w:t>
      </w:r>
      <w:r w:rsidR="00936568">
        <w:rPr>
          <w:rFonts w:asciiTheme="minorHAnsi" w:hAnsiTheme="minorHAnsi" w:cs="Times Cyrillic"/>
          <w:noProof/>
          <w:sz w:val="24"/>
          <w:szCs w:val="24"/>
          <w:lang w:val="bg-BG"/>
        </w:rPr>
        <w:t>:</w:t>
      </w:r>
      <w:r>
        <w:rPr>
          <w:rFonts w:ascii="Times Cyrillic" w:hAnsi="Times Cyrillic" w:cs="Times Cyrillic"/>
          <w:noProof/>
          <w:sz w:val="24"/>
          <w:szCs w:val="24"/>
        </w:rPr>
        <w:t xml:space="preserve"> 8</w:t>
      </w:r>
      <w:r>
        <w:rPr>
          <w:rFonts w:ascii="Times Cyrillic" w:hAnsi="Times Cyrillic" w:cs="Times Cyrillic"/>
          <w:noProof/>
          <w:color w:val="008000"/>
          <w:sz w:val="24"/>
          <w:szCs w:val="24"/>
        </w:rPr>
        <w:t>-</w:t>
      </w:r>
      <w:r>
        <w:rPr>
          <w:rFonts w:ascii="Times Cyrillic" w:hAnsi="Times Cyrillic" w:cs="Times Cyrillic"/>
          <w:noProof/>
          <w:sz w:val="24"/>
          <w:szCs w:val="24"/>
        </w:rPr>
        <w:t>9).</w:t>
      </w:r>
    </w:p>
    <w:p w:rsidR="004E3615" w:rsidRDefault="004E3615">
      <w:pPr>
        <w:spacing w:line="360" w:lineRule="auto"/>
        <w:jc w:val="both"/>
        <w:rPr>
          <w:rFonts w:ascii="Times Cyrillic" w:hAnsi="Times Cyrillic" w:cs="Times Cyrillic"/>
          <w:sz w:val="24"/>
          <w:szCs w:val="24"/>
          <w:lang w:val="bg-BG"/>
        </w:rPr>
      </w:pPr>
      <w:r>
        <w:rPr>
          <w:rFonts w:ascii="Times Cyrillic" w:hAnsi="Times Cyrillic" w:cs="Times Cyrillic"/>
          <w:noProof/>
          <w:color w:val="008000"/>
          <w:sz w:val="24"/>
          <w:szCs w:val="24"/>
        </w:rPr>
        <w:tab/>
      </w:r>
      <w:r>
        <w:rPr>
          <w:rFonts w:ascii="Times Cyrillic" w:hAnsi="Times Cyrillic" w:cs="Times Cyrillic"/>
          <w:sz w:val="24"/>
          <w:szCs w:val="24"/>
          <w:lang w:val="bg-BG"/>
        </w:rPr>
        <w:t>Съществуват и положения, при които едно и също лице или предмет може да участва едновременно по два различни начина в едно и също действие. По силата на това обстоятелство езиковите изрази, които се отнасят до въпросното лице или</w:t>
      </w:r>
      <w:r>
        <w:rPr>
          <w:rFonts w:ascii="Times Cyrillic" w:hAnsi="Times Cyrillic" w:cs="Times Cyrillic"/>
          <w:noProof/>
          <w:sz w:val="24"/>
          <w:szCs w:val="24"/>
        </w:rPr>
        <w:t xml:space="preserve"> </w:t>
      </w:r>
      <w:r>
        <w:rPr>
          <w:rFonts w:ascii="Times Cyrillic" w:hAnsi="Times Cyrillic" w:cs="Times Cyrillic"/>
          <w:sz w:val="24"/>
          <w:szCs w:val="24"/>
          <w:lang w:val="bg-BG"/>
        </w:rPr>
        <w:t xml:space="preserve">предмет (обикновено това са  именни фрази), ще се свързват с два различни дълбоки падежа. Типичен случай е рефлексивната ситуация, при която едно </w:t>
      </w:r>
      <w:r>
        <w:rPr>
          <w:rFonts w:ascii="Times Cyrillic" w:hAnsi="Times Cyrillic" w:cs="Times Cyrillic"/>
          <w:noProof/>
          <w:sz w:val="24"/>
          <w:szCs w:val="24"/>
        </w:rPr>
        <w:t xml:space="preserve">е </w:t>
      </w:r>
      <w:r>
        <w:rPr>
          <w:rFonts w:ascii="Times Cyrillic" w:hAnsi="Times Cyrillic" w:cs="Times Cyrillic"/>
          <w:sz w:val="24"/>
          <w:szCs w:val="24"/>
          <w:lang w:val="bg-BG"/>
        </w:rPr>
        <w:t xml:space="preserve">също лице </w:t>
      </w:r>
      <w:r>
        <w:rPr>
          <w:rFonts w:ascii="Times Cyrillic" w:hAnsi="Times Cyrillic" w:cs="Times Cyrillic"/>
          <w:noProof/>
          <w:sz w:val="24"/>
          <w:szCs w:val="24"/>
        </w:rPr>
        <w:t xml:space="preserve">или </w:t>
      </w:r>
      <w:r>
        <w:rPr>
          <w:rFonts w:ascii="Times Cyrillic" w:hAnsi="Times Cyrillic" w:cs="Times Cyrillic"/>
          <w:sz w:val="24"/>
          <w:szCs w:val="24"/>
          <w:lang w:val="bg-BG"/>
        </w:rPr>
        <w:t xml:space="preserve">предмет изпълнява едновременно ролята на </w:t>
      </w:r>
      <w:r>
        <w:rPr>
          <w:rFonts w:ascii="Times Cyrillic" w:hAnsi="Times Cyrillic" w:cs="Times Cyrillic"/>
          <w:noProof/>
          <w:sz w:val="24"/>
          <w:szCs w:val="24"/>
        </w:rPr>
        <w:t>Агент</w:t>
      </w:r>
      <w:r>
        <w:rPr>
          <w:rFonts w:ascii="Times Cyrillic" w:hAnsi="Times Cyrillic" w:cs="Times Cyrillic"/>
          <w:sz w:val="24"/>
          <w:szCs w:val="24"/>
          <w:lang w:val="bg-BG"/>
        </w:rPr>
        <w:t xml:space="preserve"> и на </w:t>
      </w:r>
      <w:r>
        <w:rPr>
          <w:rFonts w:ascii="Times Cyrillic" w:hAnsi="Times Cyrillic" w:cs="Times Cyrillic"/>
          <w:noProof/>
          <w:sz w:val="24"/>
          <w:szCs w:val="24"/>
        </w:rPr>
        <w:t>Обект,</w:t>
      </w:r>
      <w:r>
        <w:rPr>
          <w:rFonts w:ascii="Times Cyrillic" w:hAnsi="Times Cyrillic" w:cs="Times Cyrillic"/>
          <w:sz w:val="24"/>
          <w:szCs w:val="24"/>
          <w:lang w:val="bg-BG"/>
        </w:rPr>
        <w:t xml:space="preserve"> то е и вършител на действието, и </w:t>
      </w:r>
      <w:r>
        <w:rPr>
          <w:rFonts w:ascii="Times Cyrillic" w:hAnsi="Times Cyrillic" w:cs="Times Cyrillic"/>
          <w:sz w:val="24"/>
          <w:szCs w:val="24"/>
          <w:lang w:val="bg-BG"/>
        </w:rPr>
        <w:lastRenderedPageBreak/>
        <w:t>засегнат от него обект.</w:t>
      </w:r>
    </w:p>
    <w:p w:rsidR="004E3615" w:rsidRDefault="004E3615">
      <w:pPr>
        <w:spacing w:line="360" w:lineRule="auto"/>
        <w:jc w:val="both"/>
        <w:rPr>
          <w:rFonts w:ascii="Times Cyrillic" w:hAnsi="Times Cyrillic" w:cs="Times Cyrillic"/>
          <w:sz w:val="24"/>
          <w:szCs w:val="24"/>
          <w:lang w:val="bg-BG"/>
        </w:rPr>
      </w:pPr>
      <w:r>
        <w:rPr>
          <w:rFonts w:ascii="Times Cyrillic" w:hAnsi="Times Cyrillic" w:cs="Times Cyrillic"/>
          <w:sz w:val="24"/>
          <w:szCs w:val="24"/>
          <w:lang w:val="bg-BG"/>
        </w:rPr>
        <w:tab/>
        <w:t xml:space="preserve">Такъв е случаят със ситуацията, отразена в българското изречение </w:t>
      </w:r>
      <w:r>
        <w:rPr>
          <w:rFonts w:ascii="Times Cyrillic" w:hAnsi="Times Cyrillic" w:cs="Times Cyrillic"/>
          <w:i/>
          <w:iCs/>
          <w:sz w:val="24"/>
          <w:szCs w:val="24"/>
          <w:lang w:val="bg-BG"/>
        </w:rPr>
        <w:t>Иван нарани себе си</w:t>
      </w:r>
      <w:r w:rsidR="00273A59">
        <w:rPr>
          <w:rFonts w:ascii="Times Cyrillic" w:hAnsi="Times Cyrillic" w:cs="Times Cyrillic"/>
          <w:sz w:val="24"/>
          <w:szCs w:val="24"/>
        </w:rPr>
        <w:t xml:space="preserve"> </w:t>
      </w:r>
      <w:r>
        <w:rPr>
          <w:rFonts w:ascii="Times Cyrillic" w:hAnsi="Times Cyrillic" w:cs="Times Cyrillic"/>
          <w:sz w:val="24"/>
          <w:szCs w:val="24"/>
          <w:lang w:val="bg-BG"/>
        </w:rPr>
        <w:t xml:space="preserve">и английското </w:t>
      </w:r>
      <w:r>
        <w:rPr>
          <w:rFonts w:ascii="Times Cyrillic" w:hAnsi="Times Cyrillic" w:cs="Times Cyrillic"/>
          <w:i/>
          <w:iCs/>
          <w:sz w:val="24"/>
          <w:szCs w:val="24"/>
        </w:rPr>
        <w:t>John hurt himself</w:t>
      </w:r>
      <w:r>
        <w:rPr>
          <w:rFonts w:ascii="Times Cyrillic" w:hAnsi="Times Cyrillic" w:cs="Times Cyrillic"/>
          <w:noProof/>
          <w:color w:val="008000"/>
          <w:sz w:val="24"/>
          <w:szCs w:val="24"/>
        </w:rPr>
        <w:t>.</w:t>
      </w:r>
      <w:r>
        <w:rPr>
          <w:rFonts w:ascii="Times Cyrillic" w:hAnsi="Times Cyrillic" w:cs="Times Cyrillic"/>
          <w:sz w:val="24"/>
          <w:szCs w:val="24"/>
          <w:lang w:val="bg-BG"/>
        </w:rPr>
        <w:t xml:space="preserve"> Както в българския език, така и в английския има специални езикови средства за изразяването на такова рефлексивно значение. Това са възвратните местоимения, а в български език</w:t>
      </w:r>
      <w:r>
        <w:rPr>
          <w:rFonts w:ascii="Times Cyrillic" w:hAnsi="Times Cyrillic" w:cs="Times Cyrillic"/>
          <w:noProof/>
          <w:sz w:val="24"/>
          <w:szCs w:val="24"/>
        </w:rPr>
        <w:t xml:space="preserve"> -</w:t>
      </w:r>
      <w:r>
        <w:rPr>
          <w:rFonts w:ascii="Times Cyrillic" w:hAnsi="Times Cyrillic" w:cs="Times Cyrillic"/>
          <w:sz w:val="24"/>
          <w:szCs w:val="24"/>
          <w:lang w:val="bg-BG"/>
        </w:rPr>
        <w:t xml:space="preserve"> и възвратните (по форма и значение)</w:t>
      </w:r>
      <w:r>
        <w:rPr>
          <w:rFonts w:ascii="Times Cyrillic" w:hAnsi="Times Cyrillic" w:cs="Times Cyrillic"/>
          <w:noProof/>
          <w:color w:val="008000"/>
          <w:sz w:val="24"/>
          <w:szCs w:val="24"/>
        </w:rPr>
        <w:t xml:space="preserve"> </w:t>
      </w:r>
      <w:r>
        <w:rPr>
          <w:rFonts w:ascii="Times Cyrillic" w:hAnsi="Times Cyrillic" w:cs="Times Cyrillic"/>
          <w:sz w:val="24"/>
          <w:szCs w:val="24"/>
          <w:lang w:val="bg-BG"/>
        </w:rPr>
        <w:t>глаголи.</w:t>
      </w:r>
    </w:p>
    <w:p w:rsidR="004E3615" w:rsidRDefault="004E3615">
      <w:pPr>
        <w:spacing w:line="360" w:lineRule="auto"/>
        <w:jc w:val="both"/>
        <w:rPr>
          <w:rFonts w:ascii="Times Cyrillic" w:hAnsi="Times Cyrillic" w:cs="Times Cyrillic"/>
          <w:sz w:val="24"/>
          <w:szCs w:val="24"/>
          <w:lang w:val="bg-BG"/>
        </w:rPr>
      </w:pPr>
    </w:p>
    <w:p w:rsidR="004E3615" w:rsidRPr="00676D39" w:rsidRDefault="004E3615">
      <w:pPr>
        <w:spacing w:line="360" w:lineRule="auto"/>
        <w:jc w:val="both"/>
        <w:rPr>
          <w:rFonts w:ascii="Times Cyrillic" w:hAnsi="Times Cyrillic" w:cs="Times Cyrillic"/>
          <w:lang w:val="bg-BG"/>
        </w:rPr>
      </w:pPr>
      <w:r>
        <w:rPr>
          <w:rFonts w:ascii="Times Cyrillic" w:hAnsi="Times Cyrillic" w:cs="Times Cyrillic"/>
          <w:noProof/>
          <w:sz w:val="18"/>
          <w:szCs w:val="18"/>
        </w:rPr>
        <w:tab/>
      </w:r>
      <w:r w:rsidRPr="00676D39">
        <w:rPr>
          <w:rFonts w:ascii="Times Cyrillic" w:hAnsi="Times Cyrillic" w:cs="Times Cyrillic"/>
          <w:noProof/>
        </w:rPr>
        <w:t>2.</w:t>
      </w:r>
      <w:r w:rsidRPr="00676D39">
        <w:rPr>
          <w:rFonts w:ascii="Times Cyrillic" w:hAnsi="Times Cyrillic" w:cs="Times Cyrillic"/>
          <w:lang w:val="bg-BG"/>
        </w:rPr>
        <w:t xml:space="preserve"> </w:t>
      </w:r>
      <w:r w:rsidR="00417CB4" w:rsidRPr="00676D39">
        <w:rPr>
          <w:rFonts w:ascii="Times Cyrillic" w:hAnsi="Times Cyrillic" w:cs="Times Cyrillic"/>
          <w:lang w:val="bg-BG"/>
        </w:rPr>
        <w:t>РЕФЛЕКСИВНОСТ И ПРЕХОДНОСТ</w:t>
      </w:r>
    </w:p>
    <w:p w:rsidR="004E3615" w:rsidRDefault="004E3615">
      <w:pPr>
        <w:spacing w:line="360" w:lineRule="auto"/>
        <w:jc w:val="both"/>
        <w:rPr>
          <w:rFonts w:ascii="Times Cyrillic" w:hAnsi="Times Cyrillic" w:cs="Times Cyrillic"/>
          <w:sz w:val="24"/>
          <w:szCs w:val="24"/>
          <w:lang w:val="bg-BG"/>
        </w:rPr>
      </w:pPr>
      <w:r>
        <w:rPr>
          <w:rFonts w:ascii="Times Cyrillic" w:hAnsi="Times Cyrillic" w:cs="Times Cyrillic"/>
          <w:sz w:val="24"/>
          <w:szCs w:val="24"/>
          <w:lang w:val="bg-BG"/>
        </w:rPr>
        <w:tab/>
        <w:t xml:space="preserve">Може да се приеме, че дълбоката структура на изреченията </w:t>
      </w:r>
      <w:r>
        <w:rPr>
          <w:rFonts w:ascii="Times Cyrillic" w:hAnsi="Times Cyrillic" w:cs="Times Cyrillic"/>
          <w:i/>
          <w:iCs/>
          <w:sz w:val="24"/>
          <w:szCs w:val="24"/>
          <w:lang w:val="bg-BG"/>
        </w:rPr>
        <w:t xml:space="preserve">Иван </w:t>
      </w:r>
      <w:r>
        <w:rPr>
          <w:rFonts w:ascii="Times Cyrillic" w:hAnsi="Times Cyrillic" w:cs="Times Cyrillic"/>
          <w:i/>
          <w:iCs/>
          <w:noProof/>
          <w:sz w:val="24"/>
          <w:szCs w:val="24"/>
        </w:rPr>
        <w:t>нарани себе си</w:t>
      </w:r>
      <w:r w:rsidR="00273A59">
        <w:rPr>
          <w:rFonts w:ascii="Times Cyrillic" w:hAnsi="Times Cyrillic" w:cs="Times Cyrillic"/>
          <w:sz w:val="24"/>
          <w:szCs w:val="24"/>
          <w:lang w:val="bg-BG"/>
        </w:rPr>
        <w:t xml:space="preserve"> </w:t>
      </w:r>
      <w:r>
        <w:rPr>
          <w:rFonts w:ascii="Times Cyrillic" w:hAnsi="Times Cyrillic" w:cs="Times Cyrillic"/>
          <w:sz w:val="24"/>
          <w:szCs w:val="24"/>
          <w:lang w:val="bg-BG"/>
        </w:rPr>
        <w:t xml:space="preserve">и </w:t>
      </w:r>
      <w:r>
        <w:rPr>
          <w:rFonts w:ascii="Times Cyrillic" w:hAnsi="Times Cyrillic" w:cs="Times Cyrillic"/>
          <w:i/>
          <w:iCs/>
          <w:sz w:val="24"/>
          <w:szCs w:val="24"/>
        </w:rPr>
        <w:t>John</w:t>
      </w:r>
      <w:r w:rsidRPr="00273A59">
        <w:rPr>
          <w:rFonts w:ascii="Times Cyrillic" w:hAnsi="Times Cyrillic" w:cs="Times Cyrillic"/>
          <w:sz w:val="24"/>
          <w:szCs w:val="24"/>
        </w:rPr>
        <w:t xml:space="preserve"> </w:t>
      </w:r>
      <w:r>
        <w:rPr>
          <w:rFonts w:ascii="Times Cyrillic" w:hAnsi="Times Cyrillic" w:cs="Times Cyrillic"/>
          <w:i/>
          <w:iCs/>
          <w:sz w:val="24"/>
          <w:szCs w:val="24"/>
        </w:rPr>
        <w:t>hurt himself</w:t>
      </w:r>
      <w:r>
        <w:rPr>
          <w:rFonts w:ascii="Times Cyrillic" w:hAnsi="Times Cyrillic" w:cs="Times Cyrillic"/>
          <w:sz w:val="24"/>
          <w:szCs w:val="24"/>
          <w:lang w:val="bg-BG"/>
        </w:rPr>
        <w:t xml:space="preserve">  е съответно </w:t>
      </w:r>
      <w:r>
        <w:rPr>
          <w:rFonts w:ascii="Times Cyrillic" w:hAnsi="Times Cyrillic" w:cs="Times Cyrillic"/>
          <w:i/>
          <w:iCs/>
          <w:sz w:val="24"/>
          <w:szCs w:val="24"/>
          <w:lang w:val="bg-BG"/>
        </w:rPr>
        <w:t>Иван</w:t>
      </w:r>
      <w:r w:rsidRPr="0017777A">
        <w:rPr>
          <w:rFonts w:ascii="Times Cyrillic" w:hAnsi="Times Cyrillic" w:cs="Times Cyrillic"/>
          <w:iCs/>
          <w:sz w:val="24"/>
          <w:szCs w:val="24"/>
          <w:vertAlign w:val="subscript"/>
          <w:lang w:val="bg-BG"/>
        </w:rPr>
        <w:t>1</w:t>
      </w:r>
      <w:r>
        <w:rPr>
          <w:rFonts w:ascii="Times Cyrillic" w:hAnsi="Times Cyrillic" w:cs="Times Cyrillic"/>
          <w:i/>
          <w:iCs/>
          <w:sz w:val="24"/>
          <w:szCs w:val="24"/>
          <w:lang w:val="bg-BG"/>
        </w:rPr>
        <w:t xml:space="preserve"> нарани Иван</w:t>
      </w:r>
      <w:r w:rsidRPr="0017777A">
        <w:rPr>
          <w:rFonts w:ascii="Times Cyrillic" w:hAnsi="Times Cyrillic" w:cs="Times Cyrillic"/>
          <w:iCs/>
          <w:sz w:val="24"/>
          <w:szCs w:val="24"/>
          <w:vertAlign w:val="subscript"/>
          <w:lang w:val="bg-BG"/>
        </w:rPr>
        <w:t>1</w:t>
      </w:r>
      <w:r w:rsidRPr="00273A59">
        <w:rPr>
          <w:rFonts w:ascii="Times Cyrillic" w:hAnsi="Times Cyrillic" w:cs="Times Cyrillic"/>
          <w:sz w:val="24"/>
          <w:szCs w:val="24"/>
          <w:vertAlign w:val="subscript"/>
          <w:lang w:val="bg-BG"/>
        </w:rPr>
        <w:t xml:space="preserve"> </w:t>
      </w:r>
      <w:r>
        <w:rPr>
          <w:rFonts w:ascii="Times Cyrillic" w:hAnsi="Times Cyrillic" w:cs="Times Cyrillic"/>
          <w:sz w:val="24"/>
          <w:szCs w:val="24"/>
          <w:lang w:val="bg-BG"/>
        </w:rPr>
        <w:t xml:space="preserve"> и </w:t>
      </w:r>
      <w:r>
        <w:rPr>
          <w:rFonts w:ascii="Times Cyrillic" w:hAnsi="Times Cyrillic" w:cs="Times Cyrillic"/>
          <w:noProof/>
          <w:sz w:val="24"/>
          <w:szCs w:val="24"/>
        </w:rPr>
        <w:t xml:space="preserve">  </w:t>
      </w:r>
      <w:r>
        <w:rPr>
          <w:rFonts w:ascii="Times Cyrillic" w:hAnsi="Times Cyrillic" w:cs="Times Cyrillic"/>
          <w:i/>
          <w:iCs/>
          <w:sz w:val="24"/>
          <w:szCs w:val="24"/>
        </w:rPr>
        <w:t>John</w:t>
      </w:r>
      <w:r w:rsidRPr="0017777A">
        <w:rPr>
          <w:rFonts w:ascii="Times Cyrillic" w:hAnsi="Times Cyrillic" w:cs="Times Cyrillic"/>
          <w:iCs/>
          <w:sz w:val="24"/>
          <w:szCs w:val="24"/>
          <w:vertAlign w:val="subscript"/>
        </w:rPr>
        <w:t>1</w:t>
      </w:r>
      <w:r>
        <w:rPr>
          <w:rFonts w:ascii="Times Cyrillic" w:hAnsi="Times Cyrillic" w:cs="Times Cyrillic"/>
          <w:i/>
          <w:iCs/>
          <w:sz w:val="24"/>
          <w:szCs w:val="24"/>
        </w:rPr>
        <w:t xml:space="preserve"> hurt John</w:t>
      </w:r>
      <w:r w:rsidRPr="0017777A">
        <w:rPr>
          <w:rFonts w:ascii="Times Cyrillic" w:hAnsi="Times Cyrillic" w:cs="Times Cyrillic"/>
          <w:iCs/>
          <w:sz w:val="24"/>
          <w:szCs w:val="24"/>
          <w:vertAlign w:val="subscript"/>
        </w:rPr>
        <w:t>1</w:t>
      </w:r>
      <w:r>
        <w:rPr>
          <w:rFonts w:ascii="Times Cyrillic" w:hAnsi="Times Cyrillic" w:cs="Times Cyrillic"/>
          <w:i/>
          <w:iCs/>
          <w:sz w:val="24"/>
          <w:szCs w:val="24"/>
        </w:rPr>
        <w:t xml:space="preserve">. </w:t>
      </w:r>
      <w:r>
        <w:rPr>
          <w:rFonts w:ascii="Times Cyrillic" w:hAnsi="Times Cyrillic" w:cs="Times Cyrillic"/>
          <w:sz w:val="24"/>
          <w:szCs w:val="24"/>
        </w:rPr>
        <w:t>Е</w:t>
      </w:r>
      <w:r>
        <w:rPr>
          <w:rFonts w:ascii="Times Cyrillic" w:hAnsi="Times Cyrillic" w:cs="Times Cyrillic"/>
          <w:sz w:val="24"/>
          <w:szCs w:val="24"/>
          <w:lang w:val="bg-BG"/>
        </w:rPr>
        <w:t xml:space="preserve">днаквите индекси, които имат двете появи на съществителното </w:t>
      </w:r>
      <w:r w:rsidRPr="00273A59">
        <w:rPr>
          <w:rFonts w:ascii="Times Cyrillic" w:hAnsi="Times Cyrillic" w:cs="Times Cyrillic"/>
          <w:i/>
          <w:sz w:val="24"/>
          <w:szCs w:val="24"/>
          <w:lang w:val="bg-BG"/>
        </w:rPr>
        <w:t>Иван</w:t>
      </w:r>
      <w:r>
        <w:rPr>
          <w:rFonts w:ascii="Times Cyrillic" w:hAnsi="Times Cyrillic" w:cs="Times Cyrillic"/>
          <w:sz w:val="24"/>
          <w:szCs w:val="24"/>
          <w:lang w:val="bg-BG"/>
        </w:rPr>
        <w:t xml:space="preserve"> в дълбоката структура, означават, че тези две появи на една и съща дума са кореференциални, т. е. отнасят се до един и същ извънезиков обект.</w:t>
      </w:r>
    </w:p>
    <w:p w:rsidR="004E3615" w:rsidRDefault="004E3615">
      <w:pPr>
        <w:spacing w:line="360" w:lineRule="auto"/>
        <w:jc w:val="both"/>
        <w:rPr>
          <w:rFonts w:ascii="Times Cyrillic" w:hAnsi="Times Cyrillic" w:cs="Times Cyrillic"/>
          <w:sz w:val="24"/>
          <w:szCs w:val="24"/>
          <w:u w:val="single"/>
          <w:lang w:val="bg-BG"/>
        </w:rPr>
      </w:pPr>
      <w:r>
        <w:rPr>
          <w:rFonts w:ascii="Times Cyrillic" w:hAnsi="Times Cyrillic" w:cs="Times Cyrillic"/>
          <w:sz w:val="24"/>
          <w:szCs w:val="24"/>
          <w:lang w:val="bg-BG"/>
        </w:rPr>
        <w:tab/>
        <w:t xml:space="preserve">Такава дълбока структура разкрива двойствената роля на съществителните </w:t>
      </w:r>
      <w:r>
        <w:rPr>
          <w:rFonts w:ascii="Times Cyrillic" w:hAnsi="Times Cyrillic" w:cs="Times Cyrillic"/>
          <w:i/>
          <w:iCs/>
          <w:sz w:val="24"/>
          <w:szCs w:val="24"/>
          <w:lang w:val="bg-BG"/>
        </w:rPr>
        <w:t xml:space="preserve">Иван </w:t>
      </w:r>
      <w:r>
        <w:rPr>
          <w:rFonts w:ascii="Times Cyrillic" w:hAnsi="Times Cyrillic" w:cs="Times Cyrillic"/>
          <w:sz w:val="24"/>
          <w:szCs w:val="24"/>
          <w:lang w:val="bg-BG"/>
        </w:rPr>
        <w:t xml:space="preserve">и </w:t>
      </w:r>
      <w:r>
        <w:rPr>
          <w:rFonts w:ascii="Times Cyrillic" w:hAnsi="Times Cyrillic" w:cs="Times Cyrillic"/>
          <w:i/>
          <w:iCs/>
          <w:sz w:val="24"/>
          <w:szCs w:val="24"/>
        </w:rPr>
        <w:t>J</w:t>
      </w:r>
      <w:r>
        <w:rPr>
          <w:rFonts w:ascii="Times Cyrillic" w:hAnsi="Times Cyrillic" w:cs="Times Cyrillic"/>
          <w:i/>
          <w:iCs/>
          <w:sz w:val="24"/>
          <w:szCs w:val="24"/>
          <w:lang w:val="es-ES_tradnl"/>
        </w:rPr>
        <w:t>oh</w:t>
      </w:r>
      <w:r>
        <w:rPr>
          <w:rFonts w:ascii="Times Cyrillic" w:hAnsi="Times Cyrillic" w:cs="Times Cyrillic"/>
          <w:i/>
          <w:iCs/>
          <w:sz w:val="24"/>
          <w:szCs w:val="24"/>
        </w:rPr>
        <w:t>n</w:t>
      </w:r>
      <w:r w:rsidR="00273A59">
        <w:rPr>
          <w:rFonts w:ascii="Times Cyrillic" w:hAnsi="Times Cyrillic" w:cs="Times Cyrillic"/>
          <w:sz w:val="24"/>
          <w:szCs w:val="24"/>
          <w:lang w:val="bg-BG"/>
        </w:rPr>
        <w:t xml:space="preserve"> </w:t>
      </w:r>
      <w:r>
        <w:rPr>
          <w:rFonts w:ascii="Times Cyrillic" w:hAnsi="Times Cyrillic" w:cs="Times Cyrillic"/>
          <w:sz w:val="24"/>
          <w:szCs w:val="24"/>
          <w:lang w:val="bg-BG"/>
        </w:rPr>
        <w:t xml:space="preserve">в семантичната структура на възвратните изречения. Тя също показва и общото между цитираните възвратни изречения и невъзвратни изречения с преходен глагол като </w:t>
      </w:r>
      <w:r>
        <w:rPr>
          <w:rFonts w:ascii="Times Cyrillic" w:hAnsi="Times Cyrillic" w:cs="Times Cyrillic"/>
          <w:i/>
          <w:iCs/>
          <w:sz w:val="24"/>
          <w:szCs w:val="24"/>
          <w:lang w:val="bg-BG"/>
        </w:rPr>
        <w:t>Иван нарани Петър</w:t>
      </w:r>
      <w:r w:rsidR="00273A59">
        <w:rPr>
          <w:rFonts w:ascii="Times Cyrillic" w:hAnsi="Times Cyrillic" w:cs="Times Cyrillic"/>
          <w:sz w:val="24"/>
          <w:szCs w:val="24"/>
          <w:lang w:val="bg-BG"/>
        </w:rPr>
        <w:t xml:space="preserve"> </w:t>
      </w:r>
      <w:r>
        <w:rPr>
          <w:rFonts w:ascii="Times Cyrillic" w:hAnsi="Times Cyrillic" w:cs="Times Cyrillic"/>
          <w:sz w:val="24"/>
          <w:szCs w:val="24"/>
          <w:lang w:val="bg-BG"/>
        </w:rPr>
        <w:t xml:space="preserve">и  </w:t>
      </w:r>
      <w:r>
        <w:rPr>
          <w:rFonts w:ascii="Times Cyrillic" w:hAnsi="Times Cyrillic" w:cs="Times Cyrillic"/>
          <w:i/>
          <w:iCs/>
          <w:sz w:val="24"/>
          <w:szCs w:val="24"/>
        </w:rPr>
        <w:t>John hurt Peter</w:t>
      </w:r>
      <w:r>
        <w:rPr>
          <w:rFonts w:ascii="Times Cyrillic" w:hAnsi="Times Cyrillic" w:cs="Times Cyrillic"/>
          <w:noProof/>
          <w:color w:val="008000"/>
          <w:sz w:val="24"/>
          <w:szCs w:val="24"/>
        </w:rPr>
        <w:t>.</w:t>
      </w:r>
    </w:p>
    <w:p w:rsidR="004E3615" w:rsidRDefault="004E3615">
      <w:pPr>
        <w:spacing w:line="360" w:lineRule="auto"/>
        <w:jc w:val="both"/>
        <w:rPr>
          <w:rFonts w:ascii="Times Cyrillic" w:hAnsi="Times Cyrillic" w:cs="Times Cyrillic"/>
          <w:sz w:val="24"/>
          <w:szCs w:val="24"/>
          <w:lang w:val="bg-BG"/>
        </w:rPr>
      </w:pPr>
      <w:r>
        <w:rPr>
          <w:rFonts w:ascii="Times Cyrillic" w:hAnsi="Times Cyrillic" w:cs="Times Cyrillic"/>
          <w:sz w:val="24"/>
          <w:szCs w:val="24"/>
          <w:lang w:val="bg-BG"/>
        </w:rPr>
        <w:tab/>
        <w:t>Тук е уместно да напомним възгледа на някои езиковеди, че възвратните глаголи в българския език (</w:t>
      </w:r>
      <w:r>
        <w:rPr>
          <w:rFonts w:ascii="Times Cyrillic" w:hAnsi="Times Cyrillic" w:cs="Times Cyrillic"/>
          <w:i/>
          <w:iCs/>
          <w:sz w:val="24"/>
          <w:szCs w:val="24"/>
          <w:lang w:val="bg-BG"/>
        </w:rPr>
        <w:t>Иван се нарани</w:t>
      </w:r>
      <w:r>
        <w:rPr>
          <w:rFonts w:ascii="Times Cyrillic" w:hAnsi="Times Cyrillic" w:cs="Times Cyrillic"/>
          <w:sz w:val="24"/>
          <w:szCs w:val="24"/>
          <w:lang w:val="bg-BG"/>
        </w:rPr>
        <w:t>) не са непреходни, както се смята по традиция в нашата езиковедска литература, а са изключително преходни (Иванова</w:t>
      </w:r>
      <w:r w:rsidR="00936568">
        <w:rPr>
          <w:rFonts w:ascii="Times Cyrillic" w:hAnsi="Times Cyrillic" w:cs="Times Cyrillic"/>
          <w:noProof/>
          <w:sz w:val="24"/>
          <w:szCs w:val="24"/>
        </w:rPr>
        <w:t xml:space="preserve"> 1976</w:t>
      </w:r>
      <w:r w:rsidR="00936568">
        <w:rPr>
          <w:rFonts w:asciiTheme="minorHAnsi" w:hAnsiTheme="minorHAnsi" w:cs="Times Cyrillic"/>
          <w:noProof/>
          <w:sz w:val="24"/>
          <w:szCs w:val="24"/>
          <w:lang w:val="bg-BG"/>
        </w:rPr>
        <w:t>:</w:t>
      </w:r>
      <w:r>
        <w:rPr>
          <w:rFonts w:ascii="Times Cyrillic" w:hAnsi="Times Cyrillic" w:cs="Times Cyrillic"/>
          <w:sz w:val="24"/>
          <w:szCs w:val="24"/>
          <w:lang w:val="bg-BG"/>
        </w:rPr>
        <w:t xml:space="preserve"> 109). Съображенията, мотивиращи този възглед на К.</w:t>
      </w:r>
      <w:r w:rsidR="00273A59">
        <w:rPr>
          <w:rFonts w:ascii="Times Cyrillic" w:hAnsi="Times Cyrillic" w:cs="Times Cyrillic"/>
          <w:sz w:val="24"/>
          <w:szCs w:val="24"/>
        </w:rPr>
        <w:t xml:space="preserve"> </w:t>
      </w:r>
      <w:r>
        <w:rPr>
          <w:rFonts w:ascii="Times Cyrillic" w:hAnsi="Times Cyrillic" w:cs="Times Cyrillic"/>
          <w:sz w:val="24"/>
          <w:szCs w:val="24"/>
          <w:lang w:val="bg-BG"/>
        </w:rPr>
        <w:t xml:space="preserve">Иванова, са следните: “там показателят </w:t>
      </w:r>
      <w:r>
        <w:rPr>
          <w:rFonts w:ascii="Times Cyrillic" w:hAnsi="Times Cyrillic" w:cs="Times Cyrillic"/>
          <w:i/>
          <w:iCs/>
          <w:sz w:val="24"/>
          <w:szCs w:val="24"/>
          <w:lang w:val="bg-BG"/>
        </w:rPr>
        <w:t>се</w:t>
      </w:r>
      <w:r w:rsidR="00273A59">
        <w:rPr>
          <w:rFonts w:ascii="Times Cyrillic" w:hAnsi="Times Cyrillic" w:cs="Times Cyrillic"/>
          <w:sz w:val="24"/>
          <w:szCs w:val="24"/>
        </w:rPr>
        <w:t xml:space="preserve"> </w:t>
      </w:r>
      <w:r>
        <w:rPr>
          <w:rFonts w:ascii="Times Cyrillic" w:hAnsi="Times Cyrillic" w:cs="Times Cyrillic"/>
          <w:sz w:val="24"/>
          <w:szCs w:val="24"/>
          <w:lang w:val="bg-BG"/>
        </w:rPr>
        <w:t>сигнализира сливането на функциите на вършителя и получателя и експлицира по такъв начин идеята за пряк обект”.</w:t>
      </w:r>
    </w:p>
    <w:p w:rsidR="004E3615" w:rsidRDefault="004E3615">
      <w:pPr>
        <w:spacing w:line="360" w:lineRule="auto"/>
        <w:jc w:val="both"/>
        <w:rPr>
          <w:rFonts w:ascii="Times Cyrillic" w:hAnsi="Times Cyrillic" w:cs="Times Cyrillic"/>
          <w:sz w:val="24"/>
          <w:szCs w:val="24"/>
          <w:lang w:val="bg-BG"/>
        </w:rPr>
      </w:pPr>
      <w:r>
        <w:rPr>
          <w:rFonts w:ascii="Times Cyrillic" w:hAnsi="Times Cyrillic" w:cs="Times Cyrillic"/>
          <w:sz w:val="24"/>
          <w:szCs w:val="24"/>
          <w:lang w:val="bg-BG"/>
        </w:rPr>
        <w:tab/>
        <w:t>Не е съвсем ясно дали за да може да се говори за този тип преходност е необходимо наличието на формален показател за възвратност,</w:t>
      </w:r>
      <w:r>
        <w:rPr>
          <w:rFonts w:ascii="Times Cyrillic" w:hAnsi="Times Cyrillic" w:cs="Times Cyrillic"/>
          <w:noProof/>
          <w:color w:val="008000"/>
          <w:sz w:val="24"/>
          <w:szCs w:val="24"/>
        </w:rPr>
        <w:t xml:space="preserve"> </w:t>
      </w:r>
      <w:r w:rsidR="00273A59">
        <w:rPr>
          <w:rFonts w:ascii="Times Cyrillic" w:hAnsi="Times Cyrillic" w:cs="Times Cyrillic"/>
          <w:sz w:val="24"/>
          <w:szCs w:val="24"/>
          <w:lang w:val="bg-BG"/>
        </w:rPr>
        <w:t>какъвто</w:t>
      </w:r>
      <w:r w:rsidR="00273A59">
        <w:rPr>
          <w:rFonts w:ascii="Times Cyrillic" w:hAnsi="Times Cyrillic" w:cs="Times Cyrillic"/>
          <w:sz w:val="24"/>
          <w:szCs w:val="24"/>
        </w:rPr>
        <w:t xml:space="preserve"> </w:t>
      </w:r>
      <w:r>
        <w:rPr>
          <w:rFonts w:ascii="Times Cyrillic" w:hAnsi="Times Cyrillic" w:cs="Times Cyrillic"/>
          <w:sz w:val="24"/>
          <w:szCs w:val="24"/>
          <w:lang w:val="bg-BG"/>
        </w:rPr>
        <w:t xml:space="preserve">е </w:t>
      </w:r>
      <w:r>
        <w:rPr>
          <w:rFonts w:ascii="Times Cyrillic" w:hAnsi="Times Cyrillic" w:cs="Times Cyrillic"/>
          <w:i/>
          <w:iCs/>
          <w:sz w:val="24"/>
          <w:szCs w:val="24"/>
          <w:lang w:val="bg-BG"/>
        </w:rPr>
        <w:t>се</w:t>
      </w:r>
      <w:r>
        <w:rPr>
          <w:rFonts w:ascii="Times Cyrillic" w:hAnsi="Times Cyrillic" w:cs="Times Cyrillic"/>
          <w:sz w:val="24"/>
          <w:szCs w:val="24"/>
          <w:lang w:val="bg-BG"/>
        </w:rPr>
        <w:t xml:space="preserve"> в българския език. Независимо от това, тези съображения са в основата си от такова естество, че би трябвало да са валидни за глаголите с възвратно значение във всички езици. В английското изречение </w:t>
      </w:r>
      <w:r>
        <w:rPr>
          <w:rFonts w:ascii="Times Cyrillic" w:hAnsi="Times Cyrillic" w:cs="Times Cyrillic"/>
          <w:i/>
          <w:iCs/>
          <w:sz w:val="24"/>
          <w:szCs w:val="24"/>
        </w:rPr>
        <w:t>John hurt himself</w:t>
      </w:r>
      <w:r w:rsidR="00273A59">
        <w:rPr>
          <w:rFonts w:ascii="Times Cyrillic" w:hAnsi="Times Cyrillic" w:cs="Times Cyrillic"/>
          <w:sz w:val="24"/>
          <w:szCs w:val="24"/>
          <w:lang w:val="bg-BG"/>
        </w:rPr>
        <w:t xml:space="preserve"> </w:t>
      </w:r>
      <w:r>
        <w:rPr>
          <w:rFonts w:ascii="Times Cyrillic" w:hAnsi="Times Cyrillic" w:cs="Times Cyrillic"/>
          <w:sz w:val="24"/>
          <w:szCs w:val="24"/>
          <w:lang w:val="bg-BG"/>
        </w:rPr>
        <w:t>глаголът</w:t>
      </w:r>
      <w:r>
        <w:rPr>
          <w:rFonts w:ascii="Times Cyrillic" w:hAnsi="Times Cyrillic" w:cs="Times Cyrillic"/>
          <w:sz w:val="24"/>
          <w:szCs w:val="24"/>
        </w:rPr>
        <w:t xml:space="preserve"> </w:t>
      </w:r>
      <w:r>
        <w:rPr>
          <w:rFonts w:ascii="Times Cyrillic" w:hAnsi="Times Cyrillic" w:cs="Times Cyrillic"/>
          <w:i/>
          <w:iCs/>
          <w:sz w:val="24"/>
          <w:szCs w:val="24"/>
        </w:rPr>
        <w:t>hurt</w:t>
      </w:r>
      <w:r w:rsidR="00273A59">
        <w:rPr>
          <w:rFonts w:ascii="Times Cyrillic" w:hAnsi="Times Cyrillic" w:cs="Times Cyrillic"/>
          <w:sz w:val="24"/>
          <w:szCs w:val="24"/>
        </w:rPr>
        <w:t xml:space="preserve"> </w:t>
      </w:r>
      <w:r>
        <w:rPr>
          <w:rFonts w:ascii="Times Cyrillic" w:hAnsi="Times Cyrillic" w:cs="Times Cyrillic"/>
          <w:sz w:val="24"/>
          <w:szCs w:val="24"/>
          <w:lang w:val="bg-BG"/>
        </w:rPr>
        <w:t xml:space="preserve">лесно може да се приеме за преходен, тъй като той взема пряко допълнение </w:t>
      </w:r>
      <w:r>
        <w:rPr>
          <w:rFonts w:ascii="Times Cyrillic" w:hAnsi="Times Cyrillic" w:cs="Times Cyrillic"/>
          <w:noProof/>
          <w:sz w:val="24"/>
          <w:szCs w:val="24"/>
        </w:rPr>
        <w:t xml:space="preserve"> - </w:t>
      </w:r>
      <w:r>
        <w:rPr>
          <w:rFonts w:ascii="Times Cyrillic" w:hAnsi="Times Cyrillic" w:cs="Times Cyrillic"/>
          <w:sz w:val="24"/>
          <w:szCs w:val="24"/>
          <w:lang w:val="bg-BG"/>
        </w:rPr>
        <w:t xml:space="preserve"> възвратното местоимение </w:t>
      </w:r>
      <w:r>
        <w:rPr>
          <w:rFonts w:ascii="Times Cyrillic" w:hAnsi="Times Cyrillic" w:cs="Times Cyrillic"/>
          <w:i/>
          <w:iCs/>
          <w:sz w:val="24"/>
          <w:szCs w:val="24"/>
        </w:rPr>
        <w:t>himself</w:t>
      </w:r>
      <w:r>
        <w:rPr>
          <w:rFonts w:ascii="Times Cyrillic" w:hAnsi="Times Cyrillic" w:cs="Times Cyrillic"/>
          <w:noProof/>
          <w:color w:val="008000"/>
          <w:sz w:val="24"/>
          <w:szCs w:val="24"/>
        </w:rPr>
        <w:t>.</w:t>
      </w:r>
      <w:r>
        <w:rPr>
          <w:rFonts w:ascii="Times Cyrillic" w:hAnsi="Times Cyrillic" w:cs="Times Cyrillic"/>
          <w:sz w:val="24"/>
          <w:szCs w:val="24"/>
          <w:lang w:val="bg-BG"/>
        </w:rPr>
        <w:t xml:space="preserve"> Но ако приложим докрай идеята на К.</w:t>
      </w:r>
      <w:r w:rsidR="00273A59">
        <w:rPr>
          <w:rFonts w:ascii="Times Cyrillic" w:hAnsi="Times Cyrillic" w:cs="Times Cyrillic"/>
          <w:sz w:val="24"/>
          <w:szCs w:val="24"/>
        </w:rPr>
        <w:t xml:space="preserve"> </w:t>
      </w:r>
      <w:r>
        <w:rPr>
          <w:rFonts w:ascii="Times Cyrillic" w:hAnsi="Times Cyrillic" w:cs="Times Cyrillic"/>
          <w:sz w:val="24"/>
          <w:szCs w:val="24"/>
          <w:lang w:val="bg-BG"/>
        </w:rPr>
        <w:t xml:space="preserve">Иванова, трябва да приемем за преходен и глагола </w:t>
      </w:r>
      <w:r>
        <w:rPr>
          <w:rFonts w:ascii="Times Cyrillic" w:hAnsi="Times Cyrillic" w:cs="Times Cyrillic"/>
          <w:i/>
          <w:iCs/>
          <w:sz w:val="24"/>
          <w:szCs w:val="24"/>
        </w:rPr>
        <w:t>shave</w:t>
      </w:r>
      <w:r>
        <w:rPr>
          <w:rFonts w:ascii="Times Cyrillic" w:hAnsi="Times Cyrillic" w:cs="Times Cyrillic"/>
          <w:sz w:val="24"/>
          <w:szCs w:val="24"/>
        </w:rPr>
        <w:t xml:space="preserve">  </w:t>
      </w:r>
      <w:r>
        <w:rPr>
          <w:rFonts w:ascii="Times Cyrillic" w:hAnsi="Times Cyrillic" w:cs="Times Cyrillic"/>
          <w:sz w:val="24"/>
          <w:szCs w:val="24"/>
          <w:lang w:val="bg-BG"/>
        </w:rPr>
        <w:t>в</w:t>
      </w:r>
      <w:r w:rsidR="00273A59">
        <w:rPr>
          <w:rFonts w:ascii="Times Cyrillic" w:hAnsi="Times Cyrillic" w:cs="Times Cyrillic"/>
          <w:sz w:val="24"/>
          <w:szCs w:val="24"/>
        </w:rPr>
        <w:t xml:space="preserve"> </w:t>
      </w:r>
      <w:r>
        <w:rPr>
          <w:rFonts w:ascii="Times Cyrillic" w:hAnsi="Times Cyrillic" w:cs="Times Cyrillic"/>
          <w:sz w:val="24"/>
          <w:szCs w:val="24"/>
          <w:lang w:val="bg-BG"/>
        </w:rPr>
        <w:t xml:space="preserve"> </w:t>
      </w:r>
      <w:r>
        <w:rPr>
          <w:rFonts w:ascii="Times Cyrillic" w:hAnsi="Times Cyrillic" w:cs="Times Cyrillic"/>
          <w:i/>
          <w:iCs/>
          <w:sz w:val="24"/>
          <w:szCs w:val="24"/>
        </w:rPr>
        <w:t>John shaved</w:t>
      </w:r>
      <w:r w:rsidRPr="00273A59">
        <w:rPr>
          <w:rFonts w:ascii="Times Cyrillic" w:hAnsi="Times Cyrillic" w:cs="Times Cyrillic"/>
          <w:iCs/>
          <w:sz w:val="24"/>
          <w:szCs w:val="24"/>
        </w:rPr>
        <w:t>,</w:t>
      </w:r>
      <w:r>
        <w:rPr>
          <w:rFonts w:ascii="Times Cyrillic" w:hAnsi="Times Cyrillic" w:cs="Times Cyrillic"/>
          <w:i/>
          <w:iCs/>
          <w:sz w:val="24"/>
          <w:szCs w:val="24"/>
        </w:rPr>
        <w:t xml:space="preserve">  </w:t>
      </w:r>
      <w:r>
        <w:rPr>
          <w:rFonts w:ascii="Times Cyrillic" w:hAnsi="Times Cyrillic" w:cs="Times Cyrillic"/>
          <w:sz w:val="24"/>
          <w:szCs w:val="24"/>
          <w:lang w:val="bg-BG"/>
        </w:rPr>
        <w:t>където също има сливане на агент и обект, макар това да не е експлицирано.</w:t>
      </w:r>
    </w:p>
    <w:p w:rsidR="004E3615" w:rsidRDefault="004E3615">
      <w:pPr>
        <w:spacing w:line="360" w:lineRule="auto"/>
        <w:jc w:val="both"/>
        <w:rPr>
          <w:rFonts w:ascii="Times Cyrillic" w:hAnsi="Times Cyrillic" w:cs="Times Cyrillic"/>
          <w:sz w:val="24"/>
          <w:szCs w:val="24"/>
          <w:lang w:val="bg-BG"/>
        </w:rPr>
      </w:pPr>
      <w:r>
        <w:rPr>
          <w:rFonts w:ascii="Times Cyrillic" w:hAnsi="Times Cyrillic" w:cs="Times Cyrillic"/>
          <w:sz w:val="24"/>
          <w:szCs w:val="24"/>
          <w:lang w:val="bg-BG"/>
        </w:rPr>
        <w:tab/>
        <w:t xml:space="preserve">Освен по възвратното си значение  </w:t>
      </w:r>
      <w:r>
        <w:rPr>
          <w:rFonts w:ascii="Times Cyrillic" w:hAnsi="Times Cyrillic" w:cs="Times Cyrillic"/>
          <w:i/>
          <w:iCs/>
          <w:sz w:val="24"/>
          <w:szCs w:val="24"/>
        </w:rPr>
        <w:t>John shaved</w:t>
      </w:r>
      <w:r>
        <w:rPr>
          <w:rFonts w:ascii="Times Cyrillic" w:hAnsi="Times Cyrillic" w:cs="Times Cyrillic"/>
          <w:sz w:val="24"/>
          <w:szCs w:val="24"/>
          <w:lang w:val="bg-BG"/>
        </w:rPr>
        <w:t xml:space="preserve">  и българското му съответствие </w:t>
      </w:r>
      <w:r>
        <w:rPr>
          <w:rFonts w:ascii="Times Cyrillic" w:hAnsi="Times Cyrillic" w:cs="Times Cyrillic"/>
          <w:i/>
          <w:iCs/>
          <w:sz w:val="24"/>
          <w:szCs w:val="24"/>
          <w:lang w:val="bg-BG"/>
        </w:rPr>
        <w:t xml:space="preserve">Джон </w:t>
      </w:r>
      <w:r>
        <w:rPr>
          <w:rFonts w:ascii="Times Cyrillic" w:hAnsi="Times Cyrillic" w:cs="Times Cyrillic"/>
          <w:i/>
          <w:iCs/>
          <w:sz w:val="24"/>
          <w:szCs w:val="24"/>
          <w:lang w:val="bg-BG"/>
        </w:rPr>
        <w:lastRenderedPageBreak/>
        <w:t>се обръсна</w:t>
      </w:r>
      <w:r w:rsidR="00273A59">
        <w:rPr>
          <w:rFonts w:ascii="Times Cyrillic" w:hAnsi="Times Cyrillic" w:cs="Times Cyrillic"/>
          <w:sz w:val="24"/>
          <w:szCs w:val="24"/>
        </w:rPr>
        <w:t xml:space="preserve"> </w:t>
      </w:r>
      <w:r>
        <w:rPr>
          <w:rFonts w:ascii="Times Cyrillic" w:hAnsi="Times Cyrillic" w:cs="Times Cyrillic"/>
          <w:sz w:val="24"/>
          <w:szCs w:val="24"/>
          <w:lang w:val="bg-BG"/>
        </w:rPr>
        <w:t xml:space="preserve">си приличат и по липсата на допълнение. При възвратните глаголи “местоименният елемент </w:t>
      </w:r>
      <w:r>
        <w:rPr>
          <w:rFonts w:ascii="Times Cyrillic" w:hAnsi="Times Cyrillic" w:cs="Times Cyrillic"/>
          <w:i/>
          <w:iCs/>
          <w:sz w:val="24"/>
          <w:szCs w:val="24"/>
          <w:lang w:val="bg-BG"/>
        </w:rPr>
        <w:t>си</w:t>
      </w:r>
      <w:r>
        <w:rPr>
          <w:rFonts w:ascii="Times Cyrillic" w:hAnsi="Times Cyrillic" w:cs="Times Cyrillic"/>
          <w:sz w:val="24"/>
          <w:szCs w:val="24"/>
          <w:lang w:val="bg-BG"/>
        </w:rPr>
        <w:t xml:space="preserve">, също както и </w:t>
      </w:r>
      <w:r>
        <w:rPr>
          <w:rFonts w:ascii="Times Cyrillic" w:hAnsi="Times Cyrillic" w:cs="Times Cyrillic"/>
          <w:i/>
          <w:iCs/>
          <w:sz w:val="24"/>
          <w:szCs w:val="24"/>
          <w:lang w:val="bg-BG"/>
        </w:rPr>
        <w:t>се</w:t>
      </w:r>
      <w:r>
        <w:rPr>
          <w:rFonts w:ascii="Times Cyrillic" w:hAnsi="Times Cyrillic" w:cs="Times Cyrillic"/>
          <w:sz w:val="24"/>
          <w:szCs w:val="24"/>
          <w:lang w:val="bg-BG"/>
        </w:rPr>
        <w:t>, няма характер на отделна дума (част на изречението) в приглаголната</w:t>
      </w:r>
      <w:r>
        <w:rPr>
          <w:rFonts w:ascii="Times Cyrillic" w:hAnsi="Times Cyrillic" w:cs="Times Cyrillic"/>
          <w:noProof/>
          <w:color w:val="008000"/>
          <w:sz w:val="24"/>
          <w:szCs w:val="24"/>
        </w:rPr>
        <w:t xml:space="preserve"> </w:t>
      </w:r>
      <w:r>
        <w:rPr>
          <w:rFonts w:ascii="Times Cyrillic" w:hAnsi="Times Cyrillic" w:cs="Times Cyrillic"/>
          <w:sz w:val="24"/>
          <w:szCs w:val="24"/>
          <w:lang w:val="bg-BG"/>
        </w:rPr>
        <w:t xml:space="preserve">си употреба" </w:t>
      </w:r>
      <w:r w:rsidR="00936568">
        <w:rPr>
          <w:rFonts w:ascii="Times Cyrillic" w:hAnsi="Times Cyrillic" w:cs="Times Cyrillic"/>
          <w:noProof/>
          <w:sz w:val="24"/>
          <w:szCs w:val="24"/>
        </w:rPr>
        <w:t xml:space="preserve"> (Андрейчин 1976</w:t>
      </w:r>
      <w:r w:rsidR="00936568">
        <w:rPr>
          <w:rFonts w:asciiTheme="minorHAnsi" w:hAnsiTheme="minorHAnsi" w:cs="Times Cyrillic"/>
          <w:noProof/>
          <w:sz w:val="24"/>
          <w:szCs w:val="24"/>
          <w:lang w:val="bg-BG"/>
        </w:rPr>
        <w:t>:</w:t>
      </w:r>
      <w:r>
        <w:rPr>
          <w:rFonts w:ascii="Times Cyrillic" w:hAnsi="Times Cyrillic" w:cs="Times Cyrillic"/>
          <w:noProof/>
          <w:sz w:val="24"/>
          <w:szCs w:val="24"/>
        </w:rPr>
        <w:t xml:space="preserve"> 68).</w:t>
      </w:r>
    </w:p>
    <w:p w:rsidR="004E3615" w:rsidRDefault="004E3615">
      <w:pPr>
        <w:spacing w:line="360" w:lineRule="auto"/>
        <w:jc w:val="both"/>
        <w:rPr>
          <w:rFonts w:ascii="Times Cyrillic" w:hAnsi="Times Cyrillic" w:cs="Times Cyrillic"/>
          <w:sz w:val="24"/>
          <w:szCs w:val="24"/>
          <w:lang w:val="bg-BG"/>
        </w:rPr>
      </w:pPr>
      <w:r>
        <w:rPr>
          <w:rFonts w:ascii="Times Cyrillic" w:hAnsi="Times Cyrillic" w:cs="Times Cyrillic"/>
          <w:sz w:val="24"/>
          <w:szCs w:val="24"/>
          <w:lang w:val="bg-BG"/>
        </w:rPr>
        <w:tab/>
        <w:t xml:space="preserve">Но тези две изречения се различават по това, че в българското има формален показател за възвратното му значение, докато в английското такъв показател липсва.  В английски тук би могло да се говори за нулев синтактичен маркер на възвратността на глагола. Опозицията  </w:t>
      </w:r>
      <w:r>
        <w:rPr>
          <w:rFonts w:ascii="Times Cyrillic" w:hAnsi="Times Cyrillic" w:cs="Times Cyrillic"/>
          <w:i/>
          <w:iCs/>
          <w:sz w:val="24"/>
          <w:szCs w:val="24"/>
        </w:rPr>
        <w:t xml:space="preserve">John shaved  </w:t>
      </w:r>
      <w:r>
        <w:rPr>
          <w:rFonts w:ascii="Times Cyrillic" w:hAnsi="Times Cyrillic" w:cs="Times Cyrillic"/>
          <w:sz w:val="24"/>
          <w:szCs w:val="24"/>
        </w:rPr>
        <w:t>:</w:t>
      </w:r>
      <w:r>
        <w:rPr>
          <w:rFonts w:ascii="Times Cyrillic" w:hAnsi="Times Cyrillic" w:cs="Times Cyrillic"/>
          <w:i/>
          <w:iCs/>
          <w:sz w:val="24"/>
          <w:szCs w:val="24"/>
        </w:rPr>
        <w:t xml:space="preserve"> John shaved </w:t>
      </w:r>
      <w:r>
        <w:rPr>
          <w:rFonts w:ascii="Times Cyrillic" w:hAnsi="Times Cyrillic" w:cs="Times Cyrillic"/>
          <w:i/>
          <w:iCs/>
          <w:sz w:val="24"/>
          <w:szCs w:val="24"/>
          <w:lang w:val="es-ES_tradnl"/>
        </w:rPr>
        <w:t xml:space="preserve">Peter </w:t>
      </w:r>
      <w:r>
        <w:rPr>
          <w:rFonts w:ascii="Times Cyrillic" w:hAnsi="Times Cyrillic" w:cs="Times Cyrillic"/>
          <w:sz w:val="24"/>
          <w:szCs w:val="24"/>
          <w:lang w:val="bg-BG"/>
        </w:rPr>
        <w:t xml:space="preserve"> може да се сметне за опозиция между възвратна и невъзвратна форма, като маркерите на синтактично ниво за това са съответно нулево пряко допълнение срещу изразено пряко допълнение.</w:t>
      </w:r>
    </w:p>
    <w:p w:rsidR="004E3615" w:rsidRDefault="004E3615">
      <w:pPr>
        <w:spacing w:line="360" w:lineRule="auto"/>
        <w:jc w:val="both"/>
        <w:rPr>
          <w:rFonts w:ascii="Times Cyrillic" w:hAnsi="Times Cyrillic" w:cs="Times Cyrillic"/>
          <w:sz w:val="24"/>
          <w:szCs w:val="24"/>
          <w:lang w:val="bg-BG"/>
        </w:rPr>
      </w:pPr>
      <w:r>
        <w:rPr>
          <w:rFonts w:ascii="Times Cyrillic" w:hAnsi="Times Cyrillic" w:cs="Times Cyrillic"/>
          <w:sz w:val="24"/>
          <w:szCs w:val="24"/>
          <w:lang w:val="bg-BG"/>
        </w:rPr>
        <w:tab/>
        <w:t xml:space="preserve">Тази особеност на английските глаголи от типа на </w:t>
      </w:r>
      <w:r>
        <w:rPr>
          <w:rFonts w:ascii="Times Cyrillic" w:hAnsi="Times Cyrillic" w:cs="Times Cyrillic"/>
          <w:i/>
          <w:iCs/>
          <w:sz w:val="24"/>
          <w:szCs w:val="24"/>
        </w:rPr>
        <w:t>dress</w:t>
      </w:r>
      <w:r>
        <w:rPr>
          <w:rFonts w:ascii="Times Cyrillic" w:hAnsi="Times Cyrillic" w:cs="Times Cyrillic"/>
          <w:sz w:val="24"/>
          <w:szCs w:val="24"/>
        </w:rPr>
        <w:t xml:space="preserve">, </w:t>
      </w:r>
      <w:r>
        <w:rPr>
          <w:rFonts w:ascii="Times Cyrillic" w:hAnsi="Times Cyrillic" w:cs="Times Cyrillic"/>
          <w:i/>
          <w:iCs/>
          <w:sz w:val="24"/>
          <w:szCs w:val="24"/>
        </w:rPr>
        <w:t>wash</w:t>
      </w:r>
      <w:r>
        <w:rPr>
          <w:rFonts w:ascii="Times Cyrillic" w:hAnsi="Times Cyrillic" w:cs="Times Cyrillic"/>
          <w:sz w:val="24"/>
          <w:szCs w:val="24"/>
        </w:rPr>
        <w:t xml:space="preserve">, </w:t>
      </w:r>
      <w:r>
        <w:rPr>
          <w:rFonts w:ascii="Times Cyrillic" w:hAnsi="Times Cyrillic" w:cs="Times Cyrillic"/>
          <w:i/>
          <w:iCs/>
          <w:sz w:val="24"/>
          <w:szCs w:val="24"/>
        </w:rPr>
        <w:t>shave</w:t>
      </w:r>
      <w:r>
        <w:rPr>
          <w:rFonts w:ascii="Times Cyrillic" w:hAnsi="Times Cyrillic" w:cs="Times Cyrillic"/>
          <w:sz w:val="24"/>
          <w:szCs w:val="24"/>
        </w:rPr>
        <w:t>,</w:t>
      </w:r>
      <w:r>
        <w:rPr>
          <w:rFonts w:ascii="Times Cyrillic" w:hAnsi="Times Cyrillic" w:cs="Times Cyrillic"/>
          <w:sz w:val="24"/>
          <w:szCs w:val="24"/>
          <w:lang w:val="bg-BG"/>
        </w:rPr>
        <w:t xml:space="preserve"> както и контрастът с българския език са добре известни (Атанасова и др.</w:t>
      </w:r>
      <w:r w:rsidR="00936568">
        <w:rPr>
          <w:rFonts w:ascii="Times Cyrillic" w:hAnsi="Times Cyrillic" w:cs="Times Cyrillic"/>
          <w:noProof/>
          <w:sz w:val="24"/>
          <w:szCs w:val="24"/>
        </w:rPr>
        <w:t xml:space="preserve"> 1963</w:t>
      </w:r>
      <w:r w:rsidR="00936568">
        <w:rPr>
          <w:rFonts w:asciiTheme="minorHAnsi" w:hAnsiTheme="minorHAnsi" w:cs="Times Cyrillic"/>
          <w:noProof/>
          <w:sz w:val="24"/>
          <w:szCs w:val="24"/>
          <w:lang w:val="bg-BG"/>
        </w:rPr>
        <w:t>:</w:t>
      </w:r>
      <w:r>
        <w:rPr>
          <w:rFonts w:ascii="Times Cyrillic" w:hAnsi="Times Cyrillic" w:cs="Times Cyrillic"/>
          <w:sz w:val="24"/>
          <w:szCs w:val="24"/>
          <w:lang w:val="bg-BG"/>
        </w:rPr>
        <w:t xml:space="preserve"> 97; Mincoff</w:t>
      </w:r>
      <w:r>
        <w:rPr>
          <w:rFonts w:ascii="Times Cyrillic" w:hAnsi="Times Cyrillic" w:cs="Times Cyrillic"/>
          <w:noProof/>
          <w:sz w:val="24"/>
          <w:szCs w:val="24"/>
        </w:rPr>
        <w:t xml:space="preserve"> 1958</w:t>
      </w:r>
      <w:r w:rsidR="00936568">
        <w:rPr>
          <w:rFonts w:asciiTheme="minorHAnsi" w:hAnsiTheme="minorHAnsi" w:cs="Times Cyrillic"/>
          <w:noProof/>
          <w:sz w:val="24"/>
          <w:szCs w:val="24"/>
          <w:lang w:val="bg-BG"/>
        </w:rPr>
        <w:t>:</w:t>
      </w:r>
      <w:r>
        <w:rPr>
          <w:rFonts w:ascii="Times Cyrillic" w:hAnsi="Times Cyrillic" w:cs="Times Cyrillic"/>
          <w:sz w:val="24"/>
          <w:szCs w:val="24"/>
          <w:lang w:val="bg-BG"/>
        </w:rPr>
        <w:t xml:space="preserve"> 121). Авторите на “Английска граматика в сравнение с български език” също застъпват възгледа, че тези глаголи “и в български, и в английски език могат да се сметнат като особен вид преходни глаголи. И в двата езика те могат да бъдат чисто преходни глаголи: </w:t>
      </w:r>
      <w:r>
        <w:rPr>
          <w:rFonts w:ascii="Times Cyrillic" w:hAnsi="Times Cyrillic" w:cs="Times Cyrillic"/>
          <w:i/>
          <w:iCs/>
          <w:sz w:val="24"/>
          <w:szCs w:val="24"/>
          <w:lang w:val="bg-BG"/>
        </w:rPr>
        <w:t>мия</w:t>
      </w:r>
      <w:r>
        <w:rPr>
          <w:rFonts w:ascii="Times Cyrillic" w:hAnsi="Times Cyrillic" w:cs="Times Cyrillic"/>
          <w:sz w:val="24"/>
          <w:szCs w:val="24"/>
          <w:lang w:val="bg-BG"/>
        </w:rPr>
        <w:t xml:space="preserve">,  </w:t>
      </w:r>
      <w:r>
        <w:rPr>
          <w:rFonts w:ascii="Times Cyrillic" w:hAnsi="Times Cyrillic" w:cs="Times Cyrillic"/>
          <w:i/>
          <w:iCs/>
          <w:sz w:val="24"/>
          <w:szCs w:val="24"/>
          <w:lang w:val="bg-BG"/>
        </w:rPr>
        <w:t>обличам</w:t>
      </w:r>
      <w:r>
        <w:rPr>
          <w:rFonts w:ascii="Times Cyrillic" w:hAnsi="Times Cyrillic" w:cs="Times Cyrillic"/>
          <w:sz w:val="24"/>
          <w:szCs w:val="24"/>
          <w:lang w:val="bg-BG"/>
        </w:rPr>
        <w:t xml:space="preserve">, </w:t>
      </w:r>
      <w:r>
        <w:rPr>
          <w:rFonts w:ascii="Times Cyrillic" w:hAnsi="Times Cyrillic" w:cs="Times Cyrillic"/>
          <w:i/>
          <w:iCs/>
          <w:sz w:val="24"/>
          <w:szCs w:val="24"/>
          <w:lang w:val="bg-BG"/>
        </w:rPr>
        <w:t>бръсна някого</w:t>
      </w:r>
      <w:r>
        <w:rPr>
          <w:rFonts w:ascii="Times Cyrillic" w:hAnsi="Times Cyrillic" w:cs="Times Cyrillic"/>
          <w:sz w:val="24"/>
          <w:szCs w:val="24"/>
          <w:lang w:val="bg-BG"/>
        </w:rPr>
        <w:t>. Особеността при възвратните глаголи е, че действието произлиза от глаголното лице и пада отново върху него, вместо</w:t>
      </w:r>
      <w:r>
        <w:rPr>
          <w:rFonts w:ascii="Times Cyrillic" w:hAnsi="Times Cyrillic" w:cs="Times Cyrillic"/>
          <w:noProof/>
          <w:color w:val="008000"/>
          <w:sz w:val="24"/>
          <w:szCs w:val="24"/>
        </w:rPr>
        <w:t xml:space="preserve"> </w:t>
      </w:r>
      <w:r>
        <w:rPr>
          <w:rFonts w:ascii="Times Cyrillic" w:hAnsi="Times Cyrillic" w:cs="Times Cyrillic"/>
          <w:sz w:val="24"/>
          <w:szCs w:val="24"/>
          <w:lang w:val="bg-BG"/>
        </w:rPr>
        <w:t>да падне върху друг предмет или др</w:t>
      </w:r>
      <w:r w:rsidR="00936568">
        <w:rPr>
          <w:rFonts w:ascii="Times Cyrillic" w:hAnsi="Times Cyrillic" w:cs="Times Cyrillic"/>
          <w:sz w:val="24"/>
          <w:szCs w:val="24"/>
          <w:lang w:val="bg-BG"/>
        </w:rPr>
        <w:t>уго лице” (Атанасова и др. 1963</w:t>
      </w:r>
      <w:r w:rsidR="00936568">
        <w:rPr>
          <w:rFonts w:asciiTheme="minorHAnsi" w:hAnsiTheme="minorHAnsi" w:cs="Times Cyrillic"/>
          <w:sz w:val="24"/>
          <w:szCs w:val="24"/>
          <w:lang w:val="bg-BG"/>
        </w:rPr>
        <w:t>:</w:t>
      </w:r>
      <w:r>
        <w:rPr>
          <w:rFonts w:ascii="Times Cyrillic" w:hAnsi="Times Cyrillic" w:cs="Times Cyrillic"/>
          <w:noProof/>
          <w:sz w:val="24"/>
          <w:szCs w:val="24"/>
        </w:rPr>
        <w:t xml:space="preserve"> 97).</w:t>
      </w:r>
      <w:r>
        <w:rPr>
          <w:rFonts w:ascii="Times Cyrillic" w:hAnsi="Times Cyrillic" w:cs="Times Cyrillic"/>
          <w:sz w:val="24"/>
          <w:szCs w:val="24"/>
          <w:lang w:val="bg-BG"/>
        </w:rPr>
        <w:t xml:space="preserve"> Както се вижда, тези автори се позовават и на чисто семантични доводи, което ги сближава с К.</w:t>
      </w:r>
      <w:r w:rsidR="00273A59">
        <w:rPr>
          <w:rFonts w:ascii="Times Cyrillic" w:hAnsi="Times Cyrillic" w:cs="Times Cyrillic"/>
          <w:sz w:val="24"/>
          <w:szCs w:val="24"/>
        </w:rPr>
        <w:t xml:space="preserve"> </w:t>
      </w:r>
      <w:r>
        <w:rPr>
          <w:rFonts w:ascii="Times Cyrillic" w:hAnsi="Times Cyrillic" w:cs="Times Cyrillic"/>
          <w:sz w:val="24"/>
          <w:szCs w:val="24"/>
          <w:lang w:val="bg-BG"/>
        </w:rPr>
        <w:t>Иванова, и на доводи от формално синтактичен характер: същите глаголи могат да вземат и пряко допълнение, когато се отнасят до нерефлексивна ситуация. Вторият довод е бли</w:t>
      </w:r>
      <w:r w:rsidR="00936568">
        <w:rPr>
          <w:rFonts w:ascii="Times Cyrillic" w:hAnsi="Times Cyrillic" w:cs="Times Cyrillic"/>
          <w:sz w:val="24"/>
          <w:szCs w:val="24"/>
          <w:lang w:val="bg-BG"/>
        </w:rPr>
        <w:t>зък с възгледа на Стоянов (1976</w:t>
      </w:r>
      <w:r w:rsidR="00936568">
        <w:rPr>
          <w:rFonts w:asciiTheme="minorHAnsi" w:hAnsiTheme="minorHAnsi" w:cs="Times Cyrillic"/>
          <w:sz w:val="24"/>
          <w:szCs w:val="24"/>
          <w:lang w:val="bg-BG"/>
        </w:rPr>
        <w:t>:</w:t>
      </w:r>
      <w:r>
        <w:rPr>
          <w:rFonts w:ascii="Times Cyrillic" w:hAnsi="Times Cyrillic" w:cs="Times Cyrillic"/>
          <w:sz w:val="24"/>
          <w:szCs w:val="24"/>
          <w:lang w:val="bg-BG"/>
        </w:rPr>
        <w:t xml:space="preserve"> </w:t>
      </w:r>
      <w:r>
        <w:rPr>
          <w:rFonts w:ascii="Times Cyrillic" w:hAnsi="Times Cyrillic" w:cs="Times Cyrillic"/>
          <w:noProof/>
          <w:sz w:val="24"/>
          <w:szCs w:val="24"/>
        </w:rPr>
        <w:t>4),</w:t>
      </w:r>
      <w:r>
        <w:rPr>
          <w:rFonts w:ascii="Times Cyrillic" w:hAnsi="Times Cyrillic" w:cs="Times Cyrillic"/>
          <w:sz w:val="24"/>
          <w:szCs w:val="24"/>
          <w:lang w:val="bg-BG"/>
        </w:rPr>
        <w:t xml:space="preserve"> че ако един глагол може да има изразен пряк обект, то той е винаги преходен в това си лексикално значение, независимо от това дали неговата преходност е реализирана (от допълнение) и</w:t>
      </w:r>
      <w:r>
        <w:rPr>
          <w:rFonts w:ascii="Times Cyrillic" w:hAnsi="Times Cyrillic" w:cs="Times Cyrillic"/>
          <w:noProof/>
          <w:sz w:val="24"/>
          <w:szCs w:val="24"/>
        </w:rPr>
        <w:t xml:space="preserve">ли </w:t>
      </w:r>
      <w:r>
        <w:rPr>
          <w:rFonts w:ascii="Times Cyrillic" w:hAnsi="Times Cyrillic" w:cs="Times Cyrillic"/>
          <w:sz w:val="24"/>
          <w:szCs w:val="24"/>
          <w:lang w:val="bg-BG"/>
        </w:rPr>
        <w:t>не.</w:t>
      </w:r>
      <w:r>
        <w:rPr>
          <w:rFonts w:ascii="Times Cyrillic" w:hAnsi="Times Cyrillic" w:cs="Times Cyrillic"/>
          <w:noProof/>
          <w:sz w:val="24"/>
          <w:szCs w:val="24"/>
        </w:rPr>
        <w:t xml:space="preserve">  </w:t>
      </w:r>
    </w:p>
    <w:p w:rsidR="004E3615" w:rsidRDefault="004E3615">
      <w:pPr>
        <w:spacing w:line="360" w:lineRule="auto"/>
        <w:jc w:val="both"/>
        <w:rPr>
          <w:rFonts w:ascii="Times Cyrillic" w:hAnsi="Times Cyrillic" w:cs="Times Cyrillic"/>
          <w:sz w:val="24"/>
          <w:szCs w:val="24"/>
          <w:lang w:val="bg-BG"/>
        </w:rPr>
      </w:pPr>
      <w:r>
        <w:rPr>
          <w:rFonts w:ascii="Times Cyrillic" w:hAnsi="Times Cyrillic" w:cs="Times Cyrillic"/>
          <w:sz w:val="24"/>
          <w:szCs w:val="24"/>
          <w:lang w:val="bg-BG"/>
        </w:rPr>
        <w:tab/>
        <w:t xml:space="preserve">Вярно е, че не винаги е лесно да се разграничат смисловите от формалните доводи, особено, когато те не си противоречат, а са в съответствие, пък и не винаги се заявява ясно на какво равнище са твърденията, които се правят. Все пак, не е едно и също да се говори за </w:t>
      </w:r>
      <w:r>
        <w:rPr>
          <w:rFonts w:ascii="Times Cyrillic" w:hAnsi="Times Cyrillic" w:cs="Times Cyrillic"/>
          <w:noProof/>
          <w:sz w:val="24"/>
          <w:szCs w:val="24"/>
        </w:rPr>
        <w:t xml:space="preserve">Агент </w:t>
      </w:r>
      <w:r>
        <w:rPr>
          <w:rFonts w:ascii="Times Cyrillic" w:hAnsi="Times Cyrillic" w:cs="Times Cyrillic"/>
          <w:sz w:val="24"/>
          <w:szCs w:val="24"/>
          <w:lang w:val="bg-BG"/>
        </w:rPr>
        <w:t xml:space="preserve"> и Обект (или вършител и получател на действието) или за </w:t>
      </w:r>
      <w:r>
        <w:rPr>
          <w:rFonts w:ascii="Times Cyrillic" w:hAnsi="Times Cyrillic" w:cs="Times Cyrillic"/>
          <w:noProof/>
          <w:sz w:val="24"/>
          <w:szCs w:val="24"/>
        </w:rPr>
        <w:t>подлог</w:t>
      </w:r>
      <w:r>
        <w:rPr>
          <w:rFonts w:ascii="Times Cyrillic" w:hAnsi="Times Cyrillic" w:cs="Times Cyrillic"/>
          <w:sz w:val="24"/>
          <w:szCs w:val="24"/>
          <w:lang w:val="bg-BG"/>
        </w:rPr>
        <w:t xml:space="preserve"> и допълнение. Твърденията относно категории от първия вид се отнасят до нивото на дълбокия, семантичен синтаксис,</w:t>
      </w:r>
      <w:r>
        <w:rPr>
          <w:rFonts w:ascii="Times Cyrillic" w:hAnsi="Times Cyrillic" w:cs="Times Cyrillic"/>
          <w:noProof/>
          <w:color w:val="008000"/>
          <w:sz w:val="24"/>
          <w:szCs w:val="24"/>
        </w:rPr>
        <w:t xml:space="preserve"> </w:t>
      </w:r>
      <w:r>
        <w:rPr>
          <w:rFonts w:ascii="Times Cyrillic" w:hAnsi="Times Cyrillic" w:cs="Times Cyrillic"/>
          <w:sz w:val="24"/>
          <w:szCs w:val="24"/>
          <w:lang w:val="bg-BG"/>
        </w:rPr>
        <w:t>а твърденията за категории от втория вид принадлежат към повърхностния формален синтаксис.</w:t>
      </w:r>
    </w:p>
    <w:p w:rsidR="004E3615" w:rsidRDefault="004E3615">
      <w:pPr>
        <w:spacing w:line="360" w:lineRule="auto"/>
        <w:jc w:val="both"/>
        <w:rPr>
          <w:rFonts w:ascii="Times Cyrillic" w:hAnsi="Times Cyrillic" w:cs="Times Cyrillic"/>
          <w:sz w:val="24"/>
          <w:szCs w:val="24"/>
          <w:lang w:val="bg-BG"/>
        </w:rPr>
      </w:pPr>
      <w:r>
        <w:rPr>
          <w:rFonts w:ascii="Times Cyrillic" w:hAnsi="Times Cyrillic" w:cs="Times Cyrillic"/>
          <w:sz w:val="24"/>
          <w:szCs w:val="24"/>
          <w:lang w:val="bg-BG"/>
        </w:rPr>
        <w:tab/>
        <w:t xml:space="preserve">Едно такова разграничение навежда на мисълта, че са възможни два различни </w:t>
      </w:r>
      <w:r>
        <w:rPr>
          <w:rFonts w:ascii="Times Cyrillic" w:hAnsi="Times Cyrillic" w:cs="Times Cyrillic"/>
          <w:sz w:val="24"/>
          <w:szCs w:val="24"/>
          <w:lang w:val="bg-BG"/>
        </w:rPr>
        <w:lastRenderedPageBreak/>
        <w:t>подхода към явлението транзитивност. От една страна възможно е преходността да се определи изцяло в термините на формалния повърхностен синтаксис с помощта на категории като допълнение (пряко, непряко, предложно). От друга страна, преходността може да се разглежда като дълбоко-синтактично явление с помощта на категории от рода на дълбоките падежи (Агент, Обект и др.). В</w:t>
      </w:r>
      <w:r>
        <w:rPr>
          <w:rFonts w:ascii="Times Cyrillic" w:hAnsi="Times Cyrillic" w:cs="Times Cyrillic"/>
          <w:noProof/>
          <w:sz w:val="24"/>
          <w:szCs w:val="24"/>
        </w:rPr>
        <w:t xml:space="preserve"> </w:t>
      </w:r>
      <w:r>
        <w:rPr>
          <w:rFonts w:ascii="Times Cyrillic" w:hAnsi="Times Cyrillic" w:cs="Times Cyrillic"/>
          <w:sz w:val="24"/>
          <w:szCs w:val="24"/>
          <w:lang w:val="bg-BG"/>
        </w:rPr>
        <w:t>първия случай можем да говорим за формално-синтактична преходност, а във втория - за семантико-синтактична преходност.</w:t>
      </w:r>
      <w:r w:rsidR="003E5EBF">
        <w:rPr>
          <w:rFonts w:ascii="Times Cyrillic" w:hAnsi="Times Cyrillic" w:cs="Times Cyrillic"/>
          <w:sz w:val="24"/>
          <w:szCs w:val="24"/>
        </w:rPr>
        <w:t xml:space="preserve"> </w:t>
      </w:r>
      <w:r>
        <w:rPr>
          <w:rFonts w:ascii="Times Cyrillic" w:hAnsi="Times Cyrillic" w:cs="Times Cyrillic"/>
          <w:sz w:val="24"/>
          <w:szCs w:val="24"/>
          <w:lang w:val="bg-BG"/>
        </w:rPr>
        <w:t xml:space="preserve">Елементи от тези </w:t>
      </w:r>
      <w:r w:rsidR="003E5EBF">
        <w:rPr>
          <w:rFonts w:ascii="Times Cyrillic" w:hAnsi="Times Cyrillic" w:cs="Times Cyrillic"/>
          <w:sz w:val="24"/>
          <w:szCs w:val="24"/>
          <w:lang w:val="bg-BG"/>
        </w:rPr>
        <w:t>два подхода винаги са присъств</w:t>
      </w:r>
      <w:r>
        <w:rPr>
          <w:rFonts w:ascii="Times Cyrillic" w:hAnsi="Times Cyrillic" w:cs="Times Cyrillic"/>
          <w:sz w:val="24"/>
          <w:szCs w:val="24"/>
          <w:lang w:val="bg-BG"/>
        </w:rPr>
        <w:t>али в разглеждането на транзитивността, като понякога в една или друга степен е преобладавал единият или другият подход. Предлаганото разграничение има това предимство, че внася повече яснота и предпазва от объркването на факти и твърдения, отнасящи се към различни езикови равнища. Разбира се, отделните езикови нива са свързани помежду си и си взаимодействат, но все пак те запазват  своята относителна самостоятелност и своята специфика. Доколкото дълбока и повърхностна синт</w:t>
      </w:r>
      <w:r w:rsidR="003E5EBF">
        <w:rPr>
          <w:rFonts w:ascii="Times Cyrillic" w:hAnsi="Times Cyrillic" w:cs="Times Cyrillic"/>
          <w:sz w:val="24"/>
          <w:szCs w:val="24"/>
          <w:lang w:val="bg-BG"/>
        </w:rPr>
        <w:t xml:space="preserve">актична структура си съответстват,  </w:t>
      </w:r>
      <w:r w:rsidR="003E5EBF">
        <w:rPr>
          <w:rFonts w:asciiTheme="minorHAnsi" w:hAnsiTheme="minorHAnsi" w:cs="Times Cyrillic"/>
          <w:sz w:val="24"/>
          <w:szCs w:val="24"/>
          <w:lang w:val="bg-BG"/>
        </w:rPr>
        <w:t>с</w:t>
      </w:r>
      <w:r>
        <w:rPr>
          <w:rFonts w:ascii="Times Cyrillic" w:hAnsi="Times Cyrillic" w:cs="Times Cyrillic"/>
          <w:sz w:val="24"/>
          <w:szCs w:val="24"/>
          <w:lang w:val="bg-BG"/>
        </w:rPr>
        <w:t>емантико-синт</w:t>
      </w:r>
      <w:r w:rsidR="00F679E7">
        <w:rPr>
          <w:rFonts w:ascii="Times Cyrillic" w:hAnsi="Times Cyrillic" w:cs="Times Cyrillic"/>
          <w:sz w:val="24"/>
          <w:szCs w:val="24"/>
          <w:lang w:val="bg-BG"/>
        </w:rPr>
        <w:t>актичната и формално-синтак</w:t>
      </w:r>
      <w:r w:rsidR="00F679E7" w:rsidRPr="00F679E7">
        <w:rPr>
          <w:sz w:val="24"/>
          <w:szCs w:val="24"/>
          <w:lang w:val="bg-BG"/>
        </w:rPr>
        <w:t>т</w:t>
      </w:r>
      <w:r>
        <w:rPr>
          <w:rFonts w:ascii="Times Cyrillic" w:hAnsi="Times Cyrillic" w:cs="Times Cyrillic"/>
          <w:sz w:val="24"/>
          <w:szCs w:val="24"/>
          <w:lang w:val="bg-BG"/>
        </w:rPr>
        <w:t>ичната преходност също ще съвпадат. Обаче доводите, които мотивират разграничаването между дълбока и повърхностна структура и появата на лингвистични теории като трансформационната граматика, падежната граматика, триуровневия синтаксис на Ф. Данеш (Dane</w:t>
      </w:r>
      <w:r w:rsidR="00AA7424">
        <w:rPr>
          <w:sz w:val="24"/>
          <w:szCs w:val="24"/>
          <w:lang w:val="bg-BG"/>
        </w:rPr>
        <w:t>š</w:t>
      </w:r>
      <w:r w:rsidR="00936568">
        <w:rPr>
          <w:rFonts w:asciiTheme="minorHAnsi" w:hAnsiTheme="minorHAnsi" w:cs="Times Cyrillic"/>
          <w:sz w:val="24"/>
          <w:szCs w:val="24"/>
          <w:lang w:val="bg-BG"/>
        </w:rPr>
        <w:t>:</w:t>
      </w:r>
      <w:r>
        <w:rPr>
          <w:rFonts w:ascii="Times Cyrillic" w:hAnsi="Times Cyrillic" w:cs="Times Cyrillic"/>
          <w:sz w:val="24"/>
          <w:szCs w:val="24"/>
          <w:lang w:val="bg-BG"/>
        </w:rPr>
        <w:t xml:space="preserve"> 1964) и др., са валидни и за разграничаването на тези два вида преходност.</w:t>
      </w:r>
    </w:p>
    <w:p w:rsidR="004E3615" w:rsidRDefault="004E3615">
      <w:pPr>
        <w:spacing w:line="360" w:lineRule="auto"/>
        <w:jc w:val="both"/>
        <w:rPr>
          <w:rFonts w:ascii="Times Cyrillic" w:hAnsi="Times Cyrillic" w:cs="Times Cyrillic"/>
          <w:sz w:val="24"/>
          <w:szCs w:val="24"/>
          <w:lang w:val="bg-BG"/>
        </w:rPr>
      </w:pPr>
      <w:r>
        <w:rPr>
          <w:rFonts w:ascii="Times Cyrillic" w:hAnsi="Times Cyrillic" w:cs="Times Cyrillic"/>
          <w:sz w:val="24"/>
          <w:szCs w:val="24"/>
          <w:lang w:val="bg-BG"/>
        </w:rPr>
        <w:tab/>
        <w:t xml:space="preserve">Като пример, при който няма съвпадение между формално-синтактична и семантико-синтактична преходност, може да послужи английското изречение  </w:t>
      </w:r>
      <w:r>
        <w:rPr>
          <w:rFonts w:ascii="Times Cyrillic" w:hAnsi="Times Cyrillic" w:cs="Times Cyrillic"/>
          <w:i/>
          <w:iCs/>
          <w:sz w:val="24"/>
          <w:szCs w:val="24"/>
        </w:rPr>
        <w:t>She gave a</w:t>
      </w:r>
      <w:r w:rsidR="003E5EBF">
        <w:rPr>
          <w:rFonts w:asciiTheme="minorHAnsi" w:hAnsiTheme="minorHAnsi" w:cs="Times Cyrillic"/>
          <w:sz w:val="24"/>
          <w:szCs w:val="24"/>
          <w:lang w:val="bg-BG"/>
        </w:rPr>
        <w:t xml:space="preserve"> </w:t>
      </w:r>
      <w:r>
        <w:rPr>
          <w:rFonts w:ascii="Times Cyrillic" w:hAnsi="Times Cyrillic" w:cs="Times Cyrillic"/>
          <w:i/>
          <w:iCs/>
          <w:sz w:val="24"/>
          <w:szCs w:val="24"/>
        </w:rPr>
        <w:t>cry</w:t>
      </w:r>
      <w:r>
        <w:rPr>
          <w:rFonts w:ascii="Times Cyrillic" w:hAnsi="Times Cyrillic" w:cs="Times Cyrillic"/>
          <w:sz w:val="24"/>
          <w:szCs w:val="24"/>
          <w:lang w:val="bg-BG"/>
        </w:rPr>
        <w:t xml:space="preserve"> (</w:t>
      </w:r>
      <w:r>
        <w:rPr>
          <w:rFonts w:ascii="Times Cyrillic" w:hAnsi="Times Cyrillic" w:cs="Times Cyrillic"/>
          <w:i/>
          <w:iCs/>
          <w:sz w:val="24"/>
          <w:szCs w:val="24"/>
          <w:lang w:val="bg-BG"/>
        </w:rPr>
        <w:t>Тя извика</w:t>
      </w:r>
      <w:r w:rsidR="00860CD3">
        <w:rPr>
          <w:rFonts w:ascii="Times Cyrillic" w:hAnsi="Times Cyrillic" w:cs="Times Cyrillic"/>
          <w:sz w:val="24"/>
          <w:szCs w:val="24"/>
          <w:lang w:val="bg-BG"/>
        </w:rPr>
        <w:t xml:space="preserve">, буквално: </w:t>
      </w:r>
      <w:r w:rsidR="00860CD3">
        <w:rPr>
          <w:rFonts w:asciiTheme="minorHAnsi" w:hAnsiTheme="minorHAnsi" w:cs="Times Cyrillic"/>
          <w:sz w:val="24"/>
          <w:szCs w:val="24"/>
          <w:lang w:val="bg-BG"/>
        </w:rPr>
        <w:t>*</w:t>
      </w:r>
      <w:r w:rsidR="00860CD3" w:rsidRPr="00860CD3">
        <w:rPr>
          <w:rFonts w:ascii="Times Cyrillic" w:hAnsi="Times Cyrillic" w:cs="Times Cyrillic"/>
          <w:i/>
          <w:sz w:val="24"/>
          <w:szCs w:val="24"/>
          <w:lang w:val="bg-BG"/>
        </w:rPr>
        <w:t>Тя даде вик</w:t>
      </w:r>
      <w:r>
        <w:rPr>
          <w:rFonts w:ascii="Times Cyrillic" w:hAnsi="Times Cyrillic" w:cs="Times Cyrillic"/>
          <w:sz w:val="24"/>
          <w:szCs w:val="24"/>
          <w:lang w:val="bg-BG"/>
        </w:rPr>
        <w:t xml:space="preserve">, но сравни и бълг. </w:t>
      </w:r>
      <w:r>
        <w:rPr>
          <w:rFonts w:ascii="Times Cyrillic" w:hAnsi="Times Cyrillic" w:cs="Times Cyrillic"/>
          <w:i/>
          <w:iCs/>
          <w:sz w:val="24"/>
          <w:szCs w:val="24"/>
          <w:lang w:val="bg-BG"/>
        </w:rPr>
        <w:t>Тя нададе вик</w:t>
      </w:r>
      <w:r>
        <w:rPr>
          <w:rFonts w:ascii="Times Cyrillic" w:hAnsi="Times Cyrillic" w:cs="Times Cyrillic"/>
          <w:sz w:val="24"/>
          <w:szCs w:val="24"/>
          <w:lang w:val="bg-BG"/>
        </w:rPr>
        <w:t>). На повърхностно синтактично равнище това е синтактична структура с пряко допълнение и</w:t>
      </w:r>
      <w:r w:rsidR="003E5EBF" w:rsidRPr="003E5EBF">
        <w:rPr>
          <w:sz w:val="24"/>
          <w:szCs w:val="24"/>
          <w:lang w:val="bg-BG"/>
        </w:rPr>
        <w:t>,</w:t>
      </w:r>
      <w:r>
        <w:rPr>
          <w:rFonts w:ascii="Times Cyrillic" w:hAnsi="Times Cyrillic" w:cs="Times Cyrillic"/>
          <w:sz w:val="24"/>
          <w:szCs w:val="24"/>
          <w:lang w:val="bg-BG"/>
        </w:rPr>
        <w:t xml:space="preserve"> следователно</w:t>
      </w:r>
      <w:r w:rsidR="003E5EBF" w:rsidRPr="003E5EBF">
        <w:rPr>
          <w:noProof/>
          <w:sz w:val="24"/>
          <w:szCs w:val="24"/>
          <w:lang w:val="bg-BG"/>
        </w:rPr>
        <w:t>,</w:t>
      </w:r>
      <w:r>
        <w:rPr>
          <w:rFonts w:ascii="Times Cyrillic" w:hAnsi="Times Cyrillic" w:cs="Times Cyrillic"/>
          <w:sz w:val="24"/>
          <w:szCs w:val="24"/>
          <w:lang w:val="bg-BG"/>
        </w:rPr>
        <w:t xml:space="preserve"> с преходен глагол. От гледна точка на дълбоката структура обаче няма никаква разлика между това изречение и</w:t>
      </w:r>
      <w:r>
        <w:rPr>
          <w:rFonts w:ascii="Times Cyrillic" w:hAnsi="Times Cyrillic" w:cs="Times Cyrillic"/>
          <w:noProof/>
          <w:sz w:val="24"/>
          <w:szCs w:val="24"/>
        </w:rPr>
        <w:t xml:space="preserve"> </w:t>
      </w:r>
      <w:r>
        <w:rPr>
          <w:rFonts w:ascii="Times Cyrillic" w:hAnsi="Times Cyrillic" w:cs="Times Cyrillic"/>
          <w:i/>
          <w:iCs/>
          <w:sz w:val="24"/>
          <w:szCs w:val="24"/>
        </w:rPr>
        <w:t xml:space="preserve">She cried out </w:t>
      </w:r>
      <w:r>
        <w:rPr>
          <w:rFonts w:ascii="Times Cyrillic" w:hAnsi="Times Cyrillic" w:cs="Times Cyrillic"/>
          <w:sz w:val="24"/>
          <w:szCs w:val="24"/>
          <w:lang w:val="bg-BG"/>
        </w:rPr>
        <w:t xml:space="preserve"> </w:t>
      </w:r>
      <w:r>
        <w:rPr>
          <w:rFonts w:ascii="Times Cyrillic" w:hAnsi="Times Cyrillic" w:cs="Times Cyrillic"/>
          <w:sz w:val="24"/>
          <w:szCs w:val="24"/>
        </w:rPr>
        <w:t>(</w:t>
      </w:r>
      <w:r>
        <w:rPr>
          <w:rFonts w:ascii="Times Cyrillic" w:hAnsi="Times Cyrillic" w:cs="Times Cyrillic"/>
          <w:i/>
          <w:iCs/>
          <w:sz w:val="24"/>
          <w:szCs w:val="24"/>
          <w:lang w:val="bg-BG"/>
        </w:rPr>
        <w:t>Тя извика</w:t>
      </w:r>
      <w:r>
        <w:rPr>
          <w:rFonts w:ascii="Times Cyrillic" w:hAnsi="Times Cyrillic" w:cs="Times Cyrillic"/>
          <w:sz w:val="24"/>
          <w:szCs w:val="24"/>
          <w:lang w:val="bg-BG"/>
        </w:rPr>
        <w:t>) поне по отношение на броя на участниците в действието и ролите, които те изпълняват в него. От тази гледна точка и двете изречения описват едно непреходно действие, тъй като и в двата случая няма такъв участник в действието, който да бъде засегнат от него като негов обект.</w:t>
      </w:r>
    </w:p>
    <w:p w:rsidR="004E3615" w:rsidRDefault="004E3615">
      <w:pPr>
        <w:spacing w:line="360" w:lineRule="auto"/>
        <w:jc w:val="both"/>
        <w:rPr>
          <w:rFonts w:ascii="Times Cyrillic" w:hAnsi="Times Cyrillic" w:cs="Times Cyrillic"/>
          <w:sz w:val="24"/>
          <w:szCs w:val="24"/>
          <w:lang w:val="bg-BG"/>
        </w:rPr>
      </w:pPr>
      <w:r>
        <w:rPr>
          <w:rFonts w:ascii="Times Cyrillic" w:hAnsi="Times Cyrillic" w:cs="Times Cyrillic"/>
          <w:sz w:val="24"/>
          <w:szCs w:val="24"/>
          <w:lang w:val="bg-BG"/>
        </w:rPr>
        <w:tab/>
        <w:t xml:space="preserve">Ако се приеме възгледът на Л. Андрейчин, че приглаголно употребеният местоименен елемент </w:t>
      </w:r>
      <w:r>
        <w:rPr>
          <w:rFonts w:ascii="Times Cyrillic" w:hAnsi="Times Cyrillic" w:cs="Times Cyrillic"/>
          <w:i/>
          <w:iCs/>
          <w:sz w:val="24"/>
          <w:szCs w:val="24"/>
          <w:lang w:val="bg-BG"/>
        </w:rPr>
        <w:t xml:space="preserve">се </w:t>
      </w:r>
      <w:r>
        <w:rPr>
          <w:rFonts w:ascii="Times Cyrillic" w:hAnsi="Times Cyrillic" w:cs="Times Cyrillic"/>
          <w:sz w:val="24"/>
          <w:szCs w:val="24"/>
          <w:lang w:val="bg-BG"/>
        </w:rPr>
        <w:t xml:space="preserve">не функционира като отделна дума и следователно не може да бъде пряко допълнение в изречението, възвратните глаголи със </w:t>
      </w:r>
      <w:r>
        <w:rPr>
          <w:rFonts w:ascii="Times Cyrillic" w:hAnsi="Times Cyrillic" w:cs="Times Cyrillic"/>
          <w:i/>
          <w:iCs/>
          <w:sz w:val="24"/>
          <w:szCs w:val="24"/>
          <w:lang w:val="bg-BG"/>
        </w:rPr>
        <w:t xml:space="preserve">се </w:t>
      </w:r>
      <w:r>
        <w:rPr>
          <w:rFonts w:ascii="Times Cyrillic" w:hAnsi="Times Cyrillic" w:cs="Times Cyrillic"/>
          <w:sz w:val="24"/>
          <w:szCs w:val="24"/>
          <w:lang w:val="bg-BG"/>
        </w:rPr>
        <w:t xml:space="preserve">следва да бъдат признати за непреходни от формално-синтактична гледна точка. Така че двете възвратни изречения  </w:t>
      </w:r>
      <w:r>
        <w:rPr>
          <w:rFonts w:ascii="Times Cyrillic" w:hAnsi="Times Cyrillic" w:cs="Times Cyrillic"/>
          <w:i/>
          <w:iCs/>
          <w:noProof/>
          <w:sz w:val="24"/>
          <w:szCs w:val="24"/>
        </w:rPr>
        <w:lastRenderedPageBreak/>
        <w:t xml:space="preserve">Иван се нарани </w:t>
      </w:r>
      <w:r>
        <w:rPr>
          <w:rFonts w:ascii="Times Cyrillic" w:hAnsi="Times Cyrillic" w:cs="Times Cyrillic"/>
          <w:sz w:val="24"/>
          <w:szCs w:val="24"/>
          <w:lang w:val="bg-BG"/>
        </w:rPr>
        <w:t xml:space="preserve">и </w:t>
      </w:r>
      <w:r>
        <w:rPr>
          <w:rFonts w:ascii="Times Cyrillic" w:hAnsi="Times Cyrillic" w:cs="Times Cyrillic"/>
          <w:i/>
          <w:iCs/>
          <w:noProof/>
          <w:sz w:val="24"/>
          <w:szCs w:val="24"/>
        </w:rPr>
        <w:t>Иван нарани себе си</w:t>
      </w:r>
      <w:r w:rsidR="003E5EBF">
        <w:rPr>
          <w:rFonts w:asciiTheme="minorHAnsi" w:hAnsiTheme="minorHAnsi" w:cs="Times Cyrillic"/>
          <w:i/>
          <w:iCs/>
          <w:noProof/>
          <w:sz w:val="24"/>
          <w:szCs w:val="24"/>
          <w:lang w:val="bg-BG"/>
        </w:rPr>
        <w:t xml:space="preserve"> </w:t>
      </w:r>
      <w:r>
        <w:rPr>
          <w:rFonts w:ascii="Times Cyrillic" w:hAnsi="Times Cyrillic" w:cs="Times Cyrillic"/>
          <w:sz w:val="24"/>
          <w:szCs w:val="24"/>
          <w:lang w:val="bg-BG"/>
        </w:rPr>
        <w:t xml:space="preserve">се различават по това, че глаголът в първото </w:t>
      </w:r>
      <w:r>
        <w:rPr>
          <w:rFonts w:ascii="Times Cyrillic" w:hAnsi="Times Cyrillic" w:cs="Times Cyrillic"/>
          <w:noProof/>
          <w:sz w:val="24"/>
          <w:szCs w:val="24"/>
        </w:rPr>
        <w:t>(</w:t>
      </w:r>
      <w:r>
        <w:rPr>
          <w:rFonts w:ascii="Times Cyrillic" w:hAnsi="Times Cyrillic" w:cs="Times Cyrillic"/>
          <w:i/>
          <w:iCs/>
          <w:noProof/>
          <w:sz w:val="24"/>
          <w:szCs w:val="24"/>
        </w:rPr>
        <w:t>се нарани</w:t>
      </w:r>
      <w:r>
        <w:rPr>
          <w:rFonts w:ascii="Times Cyrillic" w:hAnsi="Times Cyrillic" w:cs="Times Cyrillic"/>
          <w:noProof/>
          <w:sz w:val="24"/>
          <w:szCs w:val="24"/>
        </w:rPr>
        <w:t>)</w:t>
      </w:r>
      <w:r>
        <w:rPr>
          <w:rFonts w:ascii="Times Cyrillic" w:hAnsi="Times Cyrillic" w:cs="Times Cyrillic"/>
          <w:sz w:val="24"/>
          <w:szCs w:val="24"/>
          <w:lang w:val="bg-BG"/>
        </w:rPr>
        <w:t xml:space="preserve"> е формално-синтактично непреходен, а във второто</w:t>
      </w:r>
      <w:r>
        <w:rPr>
          <w:rFonts w:ascii="Times Cyrillic" w:hAnsi="Times Cyrillic" w:cs="Times Cyrillic"/>
          <w:noProof/>
          <w:sz w:val="24"/>
          <w:szCs w:val="24"/>
        </w:rPr>
        <w:t xml:space="preserve"> -</w:t>
      </w:r>
      <w:r>
        <w:rPr>
          <w:rFonts w:ascii="Times Cyrillic" w:hAnsi="Times Cyrillic" w:cs="Times Cyrillic"/>
          <w:sz w:val="24"/>
          <w:szCs w:val="24"/>
          <w:lang w:val="bg-BG"/>
        </w:rPr>
        <w:t xml:space="preserve"> формално-синтактично преходен. Фразата</w:t>
      </w:r>
      <w:r>
        <w:rPr>
          <w:rFonts w:ascii="Times Cyrillic" w:hAnsi="Times Cyrillic" w:cs="Times Cyrillic"/>
          <w:noProof/>
          <w:sz w:val="24"/>
          <w:szCs w:val="24"/>
        </w:rPr>
        <w:t xml:space="preserve"> </w:t>
      </w:r>
      <w:r>
        <w:rPr>
          <w:rFonts w:ascii="Times Cyrillic" w:hAnsi="Times Cyrillic" w:cs="Times Cyrillic"/>
          <w:i/>
          <w:iCs/>
          <w:sz w:val="24"/>
          <w:szCs w:val="24"/>
          <w:lang w:val="bg-BG"/>
        </w:rPr>
        <w:t xml:space="preserve">нарани </w:t>
      </w:r>
      <w:r>
        <w:rPr>
          <w:rFonts w:ascii="Times Cyrillic" w:hAnsi="Times Cyrillic" w:cs="Times Cyrillic"/>
          <w:i/>
          <w:iCs/>
          <w:noProof/>
          <w:sz w:val="24"/>
          <w:szCs w:val="24"/>
        </w:rPr>
        <w:t>себе си</w:t>
      </w:r>
      <w:r w:rsidR="003E5EBF">
        <w:rPr>
          <w:rFonts w:asciiTheme="minorHAnsi" w:hAnsiTheme="minorHAnsi" w:cs="Times Cyrillic"/>
          <w:noProof/>
          <w:sz w:val="24"/>
          <w:szCs w:val="24"/>
          <w:lang w:val="bg-BG"/>
        </w:rPr>
        <w:t xml:space="preserve"> </w:t>
      </w:r>
      <w:r>
        <w:rPr>
          <w:rFonts w:ascii="Times Cyrillic" w:hAnsi="Times Cyrillic" w:cs="Times Cyrillic"/>
          <w:sz w:val="24"/>
          <w:szCs w:val="24"/>
          <w:lang w:val="bg-BG"/>
        </w:rPr>
        <w:t>съдържа пряко допълнение, както и фразата</w:t>
      </w:r>
      <w:r w:rsidR="00860CD3">
        <w:rPr>
          <w:rFonts w:asciiTheme="minorHAnsi" w:hAnsiTheme="minorHAnsi" w:cs="Times Cyrillic"/>
          <w:noProof/>
          <w:sz w:val="24"/>
          <w:szCs w:val="24"/>
          <w:lang w:val="bg-BG"/>
        </w:rPr>
        <w:t xml:space="preserve"> </w:t>
      </w:r>
      <w:r>
        <w:rPr>
          <w:rFonts w:ascii="Times Cyrillic" w:hAnsi="Times Cyrillic" w:cs="Times Cyrillic"/>
          <w:i/>
          <w:iCs/>
          <w:noProof/>
          <w:sz w:val="24"/>
          <w:szCs w:val="24"/>
        </w:rPr>
        <w:t>нарани Петър</w:t>
      </w:r>
      <w:r>
        <w:rPr>
          <w:rFonts w:ascii="Times Cyrillic" w:hAnsi="Times Cyrillic" w:cs="Times Cyrillic"/>
          <w:noProof/>
          <w:color w:val="008000"/>
          <w:sz w:val="24"/>
          <w:szCs w:val="24"/>
        </w:rPr>
        <w:t xml:space="preserve">. </w:t>
      </w:r>
      <w:r>
        <w:rPr>
          <w:rFonts w:ascii="Times Cyrillic" w:hAnsi="Times Cyrillic" w:cs="Times Cyrillic"/>
          <w:sz w:val="24"/>
          <w:szCs w:val="24"/>
          <w:lang w:val="bg-BG"/>
        </w:rPr>
        <w:t xml:space="preserve">Казаното за възвратните глаголи със </w:t>
      </w:r>
      <w:r>
        <w:rPr>
          <w:rFonts w:ascii="Times Cyrillic" w:hAnsi="Times Cyrillic" w:cs="Times Cyrillic"/>
          <w:i/>
          <w:iCs/>
          <w:sz w:val="24"/>
          <w:szCs w:val="24"/>
          <w:lang w:val="bg-BG"/>
        </w:rPr>
        <w:t xml:space="preserve">се </w:t>
      </w:r>
      <w:r>
        <w:rPr>
          <w:rFonts w:ascii="Times Cyrillic" w:hAnsi="Times Cyrillic" w:cs="Times Cyrillic"/>
          <w:sz w:val="24"/>
          <w:szCs w:val="24"/>
          <w:lang w:val="bg-BG"/>
        </w:rPr>
        <w:t xml:space="preserve">не се отнася за възвратните глаголи със </w:t>
      </w:r>
      <w:r>
        <w:rPr>
          <w:rFonts w:ascii="Times Cyrillic" w:hAnsi="Times Cyrillic" w:cs="Times Cyrillic"/>
          <w:i/>
          <w:iCs/>
          <w:sz w:val="24"/>
          <w:szCs w:val="24"/>
          <w:lang w:val="bg-BG"/>
        </w:rPr>
        <w:t>си</w:t>
      </w:r>
      <w:r>
        <w:rPr>
          <w:rFonts w:ascii="Times Cyrillic" w:hAnsi="Times Cyrillic" w:cs="Times Cyrillic"/>
          <w:sz w:val="24"/>
          <w:szCs w:val="24"/>
          <w:lang w:val="bg-BG"/>
        </w:rPr>
        <w:t>, тъй  като те могат да вземат пряко допълнение (</w:t>
      </w:r>
      <w:r w:rsidR="00860CD3">
        <w:rPr>
          <w:rFonts w:ascii="Times Cyrillic" w:hAnsi="Times Cyrillic" w:cs="Times Cyrillic"/>
          <w:i/>
          <w:iCs/>
          <w:sz w:val="24"/>
          <w:szCs w:val="24"/>
          <w:lang w:val="bg-BG"/>
        </w:rPr>
        <w:t>Иван</w:t>
      </w:r>
      <w:r w:rsidR="00860CD3">
        <w:rPr>
          <w:rFonts w:asciiTheme="minorHAnsi" w:hAnsiTheme="minorHAnsi" w:cs="Times Cyrillic"/>
          <w:i/>
          <w:iCs/>
          <w:sz w:val="24"/>
          <w:szCs w:val="24"/>
          <w:lang w:val="bg-BG"/>
        </w:rPr>
        <w:t xml:space="preserve"> </w:t>
      </w:r>
      <w:r>
        <w:rPr>
          <w:rFonts w:ascii="Times Cyrillic" w:hAnsi="Times Cyrillic" w:cs="Times Cyrillic"/>
          <w:i/>
          <w:iCs/>
          <w:sz w:val="24"/>
          <w:szCs w:val="24"/>
          <w:lang w:val="bg-BG"/>
        </w:rPr>
        <w:t>си купи шапка</w:t>
      </w:r>
      <w:r>
        <w:rPr>
          <w:rFonts w:ascii="Times Cyrillic" w:hAnsi="Times Cyrillic" w:cs="Times Cyrillic"/>
          <w:sz w:val="24"/>
          <w:szCs w:val="24"/>
          <w:lang w:val="bg-BG"/>
        </w:rPr>
        <w:t>).</w:t>
      </w:r>
    </w:p>
    <w:p w:rsidR="004E3615" w:rsidRDefault="004E3615">
      <w:pPr>
        <w:spacing w:line="360" w:lineRule="auto"/>
        <w:jc w:val="both"/>
        <w:rPr>
          <w:rFonts w:ascii="Times Cyrillic" w:hAnsi="Times Cyrillic" w:cs="Times Cyrillic"/>
          <w:sz w:val="24"/>
          <w:szCs w:val="24"/>
          <w:lang w:val="bg-BG"/>
        </w:rPr>
      </w:pPr>
      <w:r>
        <w:rPr>
          <w:rFonts w:ascii="Times Cyrillic" w:hAnsi="Times Cyrillic" w:cs="Times Cyrillic"/>
          <w:sz w:val="24"/>
          <w:szCs w:val="24"/>
          <w:lang w:val="bg-BG"/>
        </w:rPr>
        <w:tab/>
        <w:t xml:space="preserve">От гледна точка на семантичния синтаксис обаче между </w:t>
      </w:r>
      <w:r w:rsidRPr="00860CD3">
        <w:rPr>
          <w:rFonts w:ascii="Times Cyrillic" w:hAnsi="Times Cyrillic" w:cs="Times Cyrillic"/>
          <w:i/>
          <w:noProof/>
          <w:sz w:val="24"/>
          <w:szCs w:val="24"/>
        </w:rPr>
        <w:t xml:space="preserve">Иван се </w:t>
      </w:r>
      <w:r w:rsidRPr="00860CD3">
        <w:rPr>
          <w:rFonts w:ascii="Times Cyrillic" w:hAnsi="Times Cyrillic" w:cs="Times Cyrillic"/>
          <w:i/>
          <w:sz w:val="24"/>
          <w:szCs w:val="24"/>
          <w:lang w:val="bg-BG"/>
        </w:rPr>
        <w:t>нарани</w:t>
      </w:r>
      <w:r>
        <w:rPr>
          <w:rFonts w:ascii="Times Cyrillic" w:hAnsi="Times Cyrillic" w:cs="Times Cyrillic"/>
          <w:sz w:val="24"/>
          <w:szCs w:val="24"/>
          <w:lang w:val="bg-BG"/>
        </w:rPr>
        <w:t xml:space="preserve"> и </w:t>
      </w:r>
      <w:r w:rsidRPr="00860CD3">
        <w:rPr>
          <w:rFonts w:ascii="Times Cyrillic" w:hAnsi="Times Cyrillic" w:cs="Times Cyrillic"/>
          <w:i/>
          <w:noProof/>
          <w:sz w:val="24"/>
          <w:szCs w:val="24"/>
        </w:rPr>
        <w:t>Иван нарани себе си</w:t>
      </w:r>
      <w:r w:rsidRPr="00860CD3">
        <w:rPr>
          <w:rFonts w:ascii="Times Cyrillic" w:hAnsi="Times Cyrillic" w:cs="Times Cyrillic"/>
          <w:i/>
          <w:sz w:val="24"/>
          <w:szCs w:val="24"/>
          <w:lang w:val="bg-BG"/>
        </w:rPr>
        <w:t xml:space="preserve"> </w:t>
      </w:r>
      <w:r>
        <w:rPr>
          <w:rFonts w:ascii="Times Cyrillic" w:hAnsi="Times Cyrillic" w:cs="Times Cyrillic"/>
          <w:sz w:val="24"/>
          <w:szCs w:val="24"/>
          <w:lang w:val="bg-BG"/>
        </w:rPr>
        <w:t xml:space="preserve">няма никаква разлика. Двете изречения са две различни повърхностни реализации на една и съща дълбока структура </w:t>
      </w:r>
      <w:r w:rsidR="00860CD3">
        <w:rPr>
          <w:rFonts w:ascii="Times Cyrillic" w:hAnsi="Times Cyrillic" w:cs="Times Cyrillic"/>
          <w:i/>
          <w:sz w:val="24"/>
          <w:szCs w:val="24"/>
          <w:lang w:val="bg-BG"/>
        </w:rPr>
        <w:t>Иван</w:t>
      </w:r>
      <w:r w:rsidR="00860CD3" w:rsidRPr="0017777A">
        <w:rPr>
          <w:rFonts w:ascii="Times Cyrillic" w:hAnsi="Times Cyrillic" w:cs="Times Cyrillic"/>
          <w:sz w:val="24"/>
          <w:szCs w:val="24"/>
          <w:vertAlign w:val="subscript"/>
          <w:lang w:val="bg-BG"/>
        </w:rPr>
        <w:t>1</w:t>
      </w:r>
      <w:r w:rsidR="00860CD3">
        <w:rPr>
          <w:rFonts w:ascii="Times Cyrillic" w:hAnsi="Times Cyrillic" w:cs="Times Cyrillic"/>
          <w:i/>
          <w:sz w:val="24"/>
          <w:szCs w:val="24"/>
          <w:lang w:val="bg-BG"/>
        </w:rPr>
        <w:t xml:space="preserve"> </w:t>
      </w:r>
      <w:r w:rsidRPr="00860CD3">
        <w:rPr>
          <w:rFonts w:ascii="Times Cyrillic" w:hAnsi="Times Cyrillic" w:cs="Times Cyrillic"/>
          <w:i/>
          <w:sz w:val="24"/>
          <w:szCs w:val="24"/>
          <w:lang w:val="bg-BG"/>
        </w:rPr>
        <w:t>нарани Иван</w:t>
      </w:r>
      <w:r w:rsidRPr="0017777A">
        <w:rPr>
          <w:rFonts w:ascii="Times Cyrillic" w:hAnsi="Times Cyrillic" w:cs="Times Cyrillic"/>
          <w:sz w:val="24"/>
          <w:szCs w:val="24"/>
          <w:vertAlign w:val="subscript"/>
          <w:lang w:val="bg-BG"/>
        </w:rPr>
        <w:t>1</w:t>
      </w:r>
      <w:r w:rsidRPr="00860CD3">
        <w:rPr>
          <w:rFonts w:ascii="Times Cyrillic" w:hAnsi="Times Cyrillic" w:cs="Times Cyrillic"/>
          <w:i/>
          <w:sz w:val="24"/>
          <w:szCs w:val="24"/>
          <w:lang w:val="bg-BG"/>
        </w:rPr>
        <w:t>.</w:t>
      </w:r>
      <w:r>
        <w:rPr>
          <w:rFonts w:ascii="Times Cyrillic" w:hAnsi="Times Cyrillic" w:cs="Times Cyrillic"/>
          <w:noProof/>
          <w:color w:val="008000"/>
          <w:sz w:val="24"/>
          <w:szCs w:val="24"/>
        </w:rPr>
        <w:t xml:space="preserve"> </w:t>
      </w:r>
      <w:r>
        <w:rPr>
          <w:rFonts w:ascii="Times Cyrillic" w:hAnsi="Times Cyrillic" w:cs="Times Cyrillic"/>
          <w:sz w:val="24"/>
          <w:szCs w:val="24"/>
          <w:lang w:val="bg-BG"/>
        </w:rPr>
        <w:t xml:space="preserve"> Единствените смислови различия между тях се отнасят до възможностите за емфаза и контраст, но тези различия принадлежат по-скоро към равнището на актуалното членение на изречението. Доколкото общата за двете изречения дълбока структура включва и обект на действието, и двете изречения трябва да бъдат признати за семантико-синтактично преходни. Но тъй като при възвратните по значение изречения един и същ участник в действието изпълнява две различни семантико-синтактични роли (обикновено това е съвпадане на Агент и Обект), при тях може да се говори за един особен вид семантико-синтактична преходност, който може да се нарече възвратна преходност.</w:t>
      </w:r>
    </w:p>
    <w:p w:rsidR="004E3615" w:rsidRDefault="004E3615">
      <w:pPr>
        <w:spacing w:line="360" w:lineRule="auto"/>
        <w:jc w:val="both"/>
        <w:rPr>
          <w:rFonts w:ascii="Times Cyrillic" w:hAnsi="Times Cyrillic" w:cs="Times Cyrillic"/>
          <w:sz w:val="24"/>
          <w:szCs w:val="24"/>
          <w:lang w:val="bg-BG"/>
        </w:rPr>
      </w:pPr>
      <w:r>
        <w:rPr>
          <w:rFonts w:ascii="Times Cyrillic" w:hAnsi="Times Cyrillic" w:cs="Times Cyrillic"/>
          <w:sz w:val="24"/>
          <w:szCs w:val="24"/>
          <w:lang w:val="bg-BG"/>
        </w:rPr>
        <w:tab/>
        <w:t xml:space="preserve">По същия начин може да се говори за формално-синтактична непреходност при английските възвратни по смисъл изречения като </w:t>
      </w:r>
      <w:r>
        <w:rPr>
          <w:rFonts w:ascii="Times Cyrillic" w:hAnsi="Times Cyrillic" w:cs="Times Cyrillic"/>
          <w:i/>
          <w:iCs/>
          <w:sz w:val="24"/>
          <w:szCs w:val="24"/>
        </w:rPr>
        <w:t>Mary dressed</w:t>
      </w:r>
      <w:r>
        <w:rPr>
          <w:rFonts w:ascii="Times Cyrillic" w:hAnsi="Times Cyrillic" w:cs="Times Cyrillic"/>
          <w:sz w:val="24"/>
          <w:szCs w:val="24"/>
          <w:lang w:val="bg-BG"/>
        </w:rPr>
        <w:t xml:space="preserve"> и за формално- синтактична преходност при </w:t>
      </w:r>
      <w:r w:rsidR="003E5EBF">
        <w:rPr>
          <w:rFonts w:ascii="Times Cyrillic" w:hAnsi="Times Cyrillic" w:cs="Times Cyrillic"/>
          <w:i/>
          <w:iCs/>
          <w:sz w:val="24"/>
          <w:szCs w:val="24"/>
          <w:lang w:val="bg-BG"/>
        </w:rPr>
        <w:t>Mary</w:t>
      </w:r>
      <w:r w:rsidR="003E5EBF">
        <w:rPr>
          <w:rFonts w:asciiTheme="minorHAnsi" w:hAnsiTheme="minorHAnsi" w:cs="Times Cyrillic"/>
          <w:i/>
          <w:iCs/>
          <w:sz w:val="24"/>
          <w:szCs w:val="24"/>
          <w:lang w:val="bg-BG"/>
        </w:rPr>
        <w:t xml:space="preserve"> </w:t>
      </w:r>
      <w:r>
        <w:rPr>
          <w:rFonts w:ascii="Times Cyrillic" w:hAnsi="Times Cyrillic" w:cs="Times Cyrillic"/>
          <w:i/>
          <w:iCs/>
          <w:sz w:val="24"/>
          <w:szCs w:val="24"/>
          <w:lang w:val="bg-BG"/>
        </w:rPr>
        <w:t>dressed the child</w:t>
      </w:r>
      <w:r w:rsidR="00860CD3">
        <w:rPr>
          <w:rFonts w:ascii="Times Cyrillic" w:hAnsi="Times Cyrillic" w:cs="Times Cyrillic"/>
          <w:sz w:val="24"/>
          <w:szCs w:val="24"/>
          <w:lang w:val="bg-BG"/>
        </w:rPr>
        <w:t xml:space="preserve"> </w:t>
      </w:r>
      <w:r>
        <w:rPr>
          <w:rFonts w:ascii="Times Cyrillic" w:hAnsi="Times Cyrillic" w:cs="Times Cyrillic"/>
          <w:sz w:val="24"/>
          <w:szCs w:val="24"/>
          <w:lang w:val="bg-BG"/>
        </w:rPr>
        <w:t xml:space="preserve">или </w:t>
      </w:r>
      <w:r>
        <w:rPr>
          <w:rFonts w:ascii="Times Cyrillic" w:hAnsi="Times Cyrillic" w:cs="Times Cyrillic"/>
          <w:i/>
          <w:iCs/>
          <w:sz w:val="24"/>
          <w:szCs w:val="24"/>
        </w:rPr>
        <w:t>Mary dressed herself</w:t>
      </w:r>
      <w:r>
        <w:rPr>
          <w:rFonts w:ascii="Times Cyrillic" w:hAnsi="Times Cyrillic" w:cs="Times Cyrillic"/>
          <w:sz w:val="24"/>
          <w:szCs w:val="24"/>
        </w:rPr>
        <w:t>.</w:t>
      </w:r>
      <w:r w:rsidR="00860CD3">
        <w:rPr>
          <w:rFonts w:ascii="Times Cyrillic" w:hAnsi="Times Cyrillic" w:cs="Times Cyrillic"/>
          <w:sz w:val="24"/>
          <w:szCs w:val="24"/>
          <w:lang w:val="bg-BG"/>
        </w:rPr>
        <w:t xml:space="preserve"> </w:t>
      </w:r>
      <w:r>
        <w:rPr>
          <w:rFonts w:ascii="Times Cyrillic" w:hAnsi="Times Cyrillic" w:cs="Times Cyrillic"/>
          <w:sz w:val="24"/>
          <w:szCs w:val="24"/>
          <w:lang w:val="bg-BG"/>
        </w:rPr>
        <w:t>Но да се каже за едно изречение, че е възвратно по смисъл, и в английски, както и в другите езици е равносилно на определянето му като възвратно-преходно на семантико-синтактично равнище.</w:t>
      </w:r>
    </w:p>
    <w:p w:rsidR="004E3615" w:rsidRDefault="004E3615">
      <w:pPr>
        <w:spacing w:line="360" w:lineRule="auto"/>
        <w:jc w:val="both"/>
        <w:rPr>
          <w:rFonts w:ascii="Times Cyrillic" w:hAnsi="Times Cyrillic" w:cs="Times Cyrillic"/>
          <w:sz w:val="24"/>
          <w:szCs w:val="24"/>
          <w:lang w:val="bg-BG"/>
        </w:rPr>
      </w:pPr>
    </w:p>
    <w:p w:rsidR="004E3615" w:rsidRPr="00676D39" w:rsidRDefault="004E3615">
      <w:pPr>
        <w:spacing w:line="360" w:lineRule="auto"/>
        <w:jc w:val="both"/>
        <w:rPr>
          <w:rFonts w:ascii="Times Cyrillic" w:hAnsi="Times Cyrillic" w:cs="Times Cyrillic"/>
          <w:lang w:val="bg-BG"/>
        </w:rPr>
      </w:pPr>
      <w:r>
        <w:rPr>
          <w:rFonts w:ascii="Times Cyrillic" w:hAnsi="Times Cyrillic" w:cs="Times Cyrillic"/>
          <w:sz w:val="18"/>
          <w:szCs w:val="18"/>
          <w:lang w:val="bg-BG"/>
        </w:rPr>
        <w:tab/>
      </w:r>
      <w:r w:rsidRPr="00676D39">
        <w:rPr>
          <w:rFonts w:ascii="Times Cyrillic" w:hAnsi="Times Cyrillic" w:cs="Times Cyrillic"/>
          <w:lang w:val="bg-BG"/>
        </w:rPr>
        <w:t>3.  РЕФЛЕКСИВНАТА ТРАНСФОРМАЦИЯ</w:t>
      </w:r>
    </w:p>
    <w:p w:rsidR="004E3615" w:rsidRDefault="004E3615">
      <w:pPr>
        <w:spacing w:line="360" w:lineRule="auto"/>
        <w:jc w:val="both"/>
        <w:rPr>
          <w:rFonts w:ascii="Times Cyrillic" w:hAnsi="Times Cyrillic" w:cs="Times Cyrillic"/>
          <w:noProof/>
          <w:sz w:val="24"/>
          <w:szCs w:val="24"/>
        </w:rPr>
      </w:pPr>
      <w:r>
        <w:rPr>
          <w:rFonts w:ascii="Times Cyrillic" w:hAnsi="Times Cyrillic" w:cs="Times Cyrillic"/>
          <w:noProof/>
          <w:color w:val="008000"/>
          <w:sz w:val="24"/>
          <w:szCs w:val="24"/>
        </w:rPr>
        <w:tab/>
      </w:r>
      <w:r>
        <w:rPr>
          <w:rFonts w:ascii="Times Cyrillic" w:hAnsi="Times Cyrillic" w:cs="Times Cyrillic"/>
          <w:sz w:val="24"/>
          <w:szCs w:val="24"/>
          <w:lang w:val="bg-BG"/>
        </w:rPr>
        <w:t xml:space="preserve">По-горе бяха посочени сходни дълбоки структури за изреченията </w:t>
      </w:r>
      <w:r>
        <w:rPr>
          <w:rFonts w:ascii="Times Cyrillic" w:hAnsi="Times Cyrillic" w:cs="Times Cyrillic"/>
          <w:i/>
          <w:iCs/>
          <w:noProof/>
          <w:sz w:val="24"/>
          <w:szCs w:val="24"/>
        </w:rPr>
        <w:t>Иван нарани себе си</w:t>
      </w:r>
      <w:r w:rsidR="003E5EBF">
        <w:rPr>
          <w:rFonts w:ascii="Times Cyrillic" w:hAnsi="Times Cyrillic" w:cs="Times Cyrillic"/>
          <w:sz w:val="24"/>
          <w:szCs w:val="24"/>
          <w:lang w:val="bg-BG"/>
        </w:rPr>
        <w:t xml:space="preserve"> </w:t>
      </w:r>
      <w:r>
        <w:rPr>
          <w:rFonts w:ascii="Times Cyrillic" w:hAnsi="Times Cyrillic" w:cs="Times Cyrillic"/>
          <w:sz w:val="24"/>
          <w:szCs w:val="24"/>
          <w:lang w:val="bg-BG"/>
        </w:rPr>
        <w:t xml:space="preserve">и  </w:t>
      </w:r>
      <w:r>
        <w:rPr>
          <w:rFonts w:ascii="Times Cyrillic" w:hAnsi="Times Cyrillic" w:cs="Times Cyrillic"/>
          <w:i/>
          <w:iCs/>
          <w:sz w:val="24"/>
          <w:szCs w:val="24"/>
        </w:rPr>
        <w:t xml:space="preserve">John </w:t>
      </w:r>
      <w:r>
        <w:rPr>
          <w:rFonts w:ascii="Times Cyrillic" w:hAnsi="Times Cyrillic" w:cs="Times Cyrillic"/>
          <w:i/>
          <w:iCs/>
          <w:sz w:val="24"/>
          <w:szCs w:val="24"/>
          <w:lang w:val="es-ES_tradnl"/>
        </w:rPr>
        <w:t>hurt himself</w:t>
      </w:r>
      <w:r>
        <w:rPr>
          <w:rFonts w:ascii="Times Cyrillic" w:hAnsi="Times Cyrillic" w:cs="Times Cyrillic"/>
          <w:sz w:val="24"/>
          <w:szCs w:val="24"/>
          <w:lang w:val="es-ES_tradnl"/>
        </w:rPr>
        <w:t>,</w:t>
      </w:r>
      <w:r>
        <w:rPr>
          <w:rFonts w:ascii="Times Cyrillic" w:hAnsi="Times Cyrillic" w:cs="Times Cyrillic"/>
          <w:sz w:val="24"/>
          <w:szCs w:val="24"/>
          <w:lang w:val="bg-BG"/>
        </w:rPr>
        <w:t xml:space="preserve"> а именно </w:t>
      </w:r>
      <w:r>
        <w:rPr>
          <w:rFonts w:ascii="Times Cyrillic" w:hAnsi="Times Cyrillic" w:cs="Times Cyrillic"/>
          <w:i/>
          <w:iCs/>
          <w:sz w:val="24"/>
          <w:szCs w:val="24"/>
          <w:lang w:val="bg-BG"/>
        </w:rPr>
        <w:t>Иван</w:t>
      </w:r>
      <w:r w:rsidRPr="0017777A">
        <w:rPr>
          <w:rFonts w:ascii="Times Cyrillic" w:hAnsi="Times Cyrillic" w:cs="Times Cyrillic"/>
          <w:iCs/>
          <w:sz w:val="24"/>
          <w:szCs w:val="24"/>
          <w:vertAlign w:val="subscript"/>
          <w:lang w:val="bg-BG"/>
        </w:rPr>
        <w:t>1</w:t>
      </w:r>
      <w:r w:rsidRPr="003E5EBF">
        <w:rPr>
          <w:rFonts w:ascii="Times Cyrillic" w:hAnsi="Times Cyrillic" w:cs="Times Cyrillic"/>
          <w:i/>
          <w:iCs/>
          <w:sz w:val="24"/>
          <w:szCs w:val="24"/>
          <w:vertAlign w:val="subscript"/>
          <w:lang w:val="bg-BG"/>
        </w:rPr>
        <w:t xml:space="preserve"> </w:t>
      </w:r>
      <w:r>
        <w:rPr>
          <w:rFonts w:ascii="Times Cyrillic" w:hAnsi="Times Cyrillic" w:cs="Times Cyrillic"/>
          <w:i/>
          <w:iCs/>
          <w:sz w:val="24"/>
          <w:szCs w:val="24"/>
          <w:lang w:val="bg-BG"/>
        </w:rPr>
        <w:t>нарани Иван</w:t>
      </w:r>
      <w:r w:rsidRPr="0017777A">
        <w:rPr>
          <w:rFonts w:ascii="Times Cyrillic" w:hAnsi="Times Cyrillic" w:cs="Times Cyrillic"/>
          <w:iCs/>
          <w:sz w:val="24"/>
          <w:szCs w:val="24"/>
          <w:vertAlign w:val="subscript"/>
          <w:lang w:val="bg-BG"/>
        </w:rPr>
        <w:t>1</w:t>
      </w:r>
      <w:r w:rsidR="003E5EBF" w:rsidRPr="0017777A">
        <w:rPr>
          <w:rFonts w:ascii="Times Cyrillic" w:hAnsi="Times Cyrillic" w:cs="Times Cyrillic"/>
          <w:sz w:val="24"/>
          <w:szCs w:val="24"/>
          <w:lang w:val="bg-BG"/>
        </w:rPr>
        <w:t xml:space="preserve"> </w:t>
      </w:r>
      <w:r>
        <w:rPr>
          <w:rFonts w:ascii="Times Cyrillic" w:hAnsi="Times Cyrillic" w:cs="Times Cyrillic"/>
          <w:sz w:val="24"/>
          <w:szCs w:val="24"/>
          <w:lang w:val="bg-BG"/>
        </w:rPr>
        <w:t xml:space="preserve">и  </w:t>
      </w:r>
      <w:r>
        <w:rPr>
          <w:i/>
          <w:iCs/>
          <w:sz w:val="24"/>
          <w:szCs w:val="24"/>
          <w:lang w:val="bg-BG"/>
        </w:rPr>
        <w:t>John</w:t>
      </w:r>
      <w:r w:rsidRPr="0017777A">
        <w:rPr>
          <w:iCs/>
          <w:sz w:val="24"/>
          <w:szCs w:val="24"/>
          <w:vertAlign w:val="subscript"/>
          <w:lang w:val="bg-BG"/>
        </w:rPr>
        <w:t>1</w:t>
      </w:r>
      <w:r>
        <w:rPr>
          <w:i/>
          <w:iCs/>
          <w:sz w:val="24"/>
          <w:szCs w:val="24"/>
          <w:lang w:val="bg-BG"/>
        </w:rPr>
        <w:t xml:space="preserve"> hurt John</w:t>
      </w:r>
      <w:r w:rsidRPr="0017777A">
        <w:rPr>
          <w:iCs/>
          <w:sz w:val="24"/>
          <w:szCs w:val="24"/>
          <w:vertAlign w:val="subscript"/>
          <w:lang w:val="bg-BG"/>
        </w:rPr>
        <w:t>1</w:t>
      </w:r>
      <w:r>
        <w:rPr>
          <w:sz w:val="24"/>
          <w:szCs w:val="24"/>
          <w:lang w:val="bg-BG"/>
        </w:rPr>
        <w:t>.</w:t>
      </w:r>
      <w:r>
        <w:rPr>
          <w:rFonts w:ascii="Times Cyrillic" w:hAnsi="Times Cyrillic" w:cs="Times Cyrillic"/>
          <w:sz w:val="24"/>
          <w:szCs w:val="24"/>
          <w:lang w:val="bg-BG"/>
        </w:rPr>
        <w:t xml:space="preserve"> За да се получат от тези дълбоки структури съответните повърхностни реализации, очевидно са необходими някои промени във вер</w:t>
      </w:r>
      <w:r w:rsidR="0017777A">
        <w:rPr>
          <w:rFonts w:ascii="Times Cyrillic" w:hAnsi="Times Cyrillic" w:cs="Times Cyrillic"/>
          <w:sz w:val="24"/>
          <w:szCs w:val="24"/>
          <w:lang w:val="bg-BG"/>
        </w:rPr>
        <w:t>игата езикови елементи, участв</w:t>
      </w:r>
      <w:r>
        <w:rPr>
          <w:rFonts w:ascii="Times Cyrillic" w:hAnsi="Times Cyrillic" w:cs="Times Cyrillic"/>
          <w:sz w:val="24"/>
          <w:szCs w:val="24"/>
          <w:lang w:val="bg-BG"/>
        </w:rPr>
        <w:t>ащи в дълбоката синтактична структура. Тези промени се осъществяват от рефлексивната трансформация, която в общи линии е една и съща за българския и за английския език и се свежда до премахването на второто появяване на съществит</w:t>
      </w:r>
      <w:r w:rsidR="00860CD3">
        <w:rPr>
          <w:rFonts w:ascii="Times Cyrillic" w:hAnsi="Times Cyrillic" w:cs="Times Cyrillic"/>
          <w:sz w:val="24"/>
          <w:szCs w:val="24"/>
          <w:lang w:val="bg-BG"/>
        </w:rPr>
        <w:t>елното име (или именната фраза)</w:t>
      </w:r>
      <w:r>
        <w:rPr>
          <w:rFonts w:ascii="Times Cyrillic" w:hAnsi="Times Cyrillic" w:cs="Times Cyrillic"/>
          <w:sz w:val="24"/>
          <w:szCs w:val="24"/>
          <w:lang w:val="bg-BG"/>
        </w:rPr>
        <w:t xml:space="preserve">, което ще достигне повърхностната структура като подлог, и до заменянето му от възвратно местоимение. Това </w:t>
      </w:r>
      <w:r>
        <w:rPr>
          <w:rFonts w:ascii="Times Cyrillic" w:hAnsi="Times Cyrillic" w:cs="Times Cyrillic"/>
          <w:sz w:val="24"/>
          <w:szCs w:val="24"/>
          <w:lang w:val="bg-BG"/>
        </w:rPr>
        <w:lastRenderedPageBreak/>
        <w:t xml:space="preserve">може да се изрази по следния начин </w:t>
      </w:r>
      <w:r>
        <w:rPr>
          <w:sz w:val="24"/>
          <w:szCs w:val="24"/>
          <w:lang w:val="bg-BG"/>
        </w:rPr>
        <w:t>(</w:t>
      </w:r>
      <w:r>
        <w:rPr>
          <w:rFonts w:ascii="Times Cyrillic" w:hAnsi="Times Cyrillic" w:cs="Times Cyrillic"/>
          <w:sz w:val="24"/>
          <w:szCs w:val="24"/>
          <w:lang w:val="bg-BG"/>
        </w:rPr>
        <w:t xml:space="preserve">вж. например Grinder &amp; Elgin </w:t>
      </w:r>
      <w:r w:rsidR="00860CD3">
        <w:rPr>
          <w:rFonts w:ascii="Times Cyrillic" w:hAnsi="Times Cyrillic" w:cs="Times Cyrillic"/>
          <w:noProof/>
          <w:sz w:val="24"/>
          <w:szCs w:val="24"/>
        </w:rPr>
        <w:t>1973</w:t>
      </w:r>
      <w:r w:rsidR="00860CD3">
        <w:rPr>
          <w:rFonts w:asciiTheme="minorHAnsi" w:hAnsiTheme="minorHAnsi" w:cs="Times Cyrillic"/>
          <w:noProof/>
          <w:sz w:val="24"/>
          <w:szCs w:val="24"/>
          <w:lang w:val="bg-BG"/>
        </w:rPr>
        <w:t>:</w:t>
      </w:r>
      <w:r>
        <w:rPr>
          <w:rFonts w:ascii="Times Cyrillic" w:hAnsi="Times Cyrillic" w:cs="Times Cyrillic"/>
          <w:noProof/>
          <w:sz w:val="24"/>
          <w:szCs w:val="24"/>
        </w:rPr>
        <w:t xml:space="preserve"> 140):</w:t>
      </w:r>
    </w:p>
    <w:p w:rsidR="004E3615" w:rsidRDefault="004E3615">
      <w:pPr>
        <w:spacing w:line="360" w:lineRule="auto"/>
        <w:jc w:val="both"/>
        <w:rPr>
          <w:rFonts w:ascii="Times Cyrillic" w:hAnsi="Times Cyrillic" w:cs="Times Cyrillic"/>
          <w:noProof/>
          <w:sz w:val="24"/>
          <w:szCs w:val="24"/>
        </w:rPr>
      </w:pPr>
    </w:p>
    <w:p w:rsidR="004E3615" w:rsidRDefault="004E3615" w:rsidP="009D6556">
      <w:pPr>
        <w:jc w:val="both"/>
        <w:rPr>
          <w:noProof/>
          <w:sz w:val="24"/>
          <w:szCs w:val="24"/>
        </w:rPr>
      </w:pPr>
      <w:r>
        <w:rPr>
          <w:noProof/>
          <w:sz w:val="24"/>
          <w:szCs w:val="24"/>
        </w:rPr>
        <w:tab/>
      </w:r>
      <w:r>
        <w:rPr>
          <w:noProof/>
          <w:sz w:val="24"/>
          <w:szCs w:val="24"/>
        </w:rPr>
        <w:tab/>
        <w:t>NP</w:t>
      </w:r>
      <w:r w:rsidRPr="0017777A">
        <w:rPr>
          <w:noProof/>
          <w:sz w:val="24"/>
          <w:szCs w:val="24"/>
          <w:vertAlign w:val="subscript"/>
        </w:rPr>
        <w:t>1</w:t>
      </w:r>
      <w:r>
        <w:rPr>
          <w:noProof/>
          <w:sz w:val="24"/>
          <w:szCs w:val="24"/>
        </w:rPr>
        <w:t xml:space="preserve">   V   NP</w:t>
      </w:r>
      <w:r w:rsidRPr="0017777A">
        <w:rPr>
          <w:noProof/>
          <w:sz w:val="24"/>
          <w:szCs w:val="24"/>
          <w:vertAlign w:val="subscript"/>
        </w:rPr>
        <w:t>1</w:t>
      </w:r>
      <w:r>
        <w:rPr>
          <w:noProof/>
          <w:sz w:val="24"/>
          <w:szCs w:val="24"/>
        </w:rPr>
        <w:t xml:space="preserve">   </w:t>
      </w:r>
      <w:r>
        <w:rPr>
          <w:noProof/>
          <w:sz w:val="24"/>
          <w:szCs w:val="24"/>
        </w:rPr>
        <w:sym w:font="Symbol" w:char="F0DE"/>
      </w:r>
      <w:r>
        <w:rPr>
          <w:noProof/>
          <w:sz w:val="24"/>
          <w:szCs w:val="24"/>
        </w:rPr>
        <w:t xml:space="preserve">    NP</w:t>
      </w:r>
      <w:r w:rsidRPr="0017777A">
        <w:rPr>
          <w:noProof/>
          <w:sz w:val="24"/>
          <w:szCs w:val="24"/>
          <w:vertAlign w:val="subscript"/>
        </w:rPr>
        <w:t>1</w:t>
      </w:r>
      <w:r>
        <w:rPr>
          <w:noProof/>
          <w:sz w:val="24"/>
          <w:szCs w:val="24"/>
        </w:rPr>
        <w:t xml:space="preserve">   V   NP</w:t>
      </w:r>
      <w:r w:rsidRPr="0017777A">
        <w:rPr>
          <w:noProof/>
          <w:sz w:val="24"/>
          <w:szCs w:val="24"/>
          <w:vertAlign w:val="subscript"/>
        </w:rPr>
        <w:t>1</w:t>
      </w:r>
    </w:p>
    <w:p w:rsidR="004E3615" w:rsidRDefault="004E3615" w:rsidP="009D6556">
      <w:pPr>
        <w:jc w:val="both"/>
        <w:rPr>
          <w:noProof/>
          <w:sz w:val="24"/>
          <w:szCs w:val="24"/>
        </w:rPr>
      </w:pPr>
      <w:r>
        <w:rPr>
          <w:noProof/>
          <w:sz w:val="24"/>
          <w:szCs w:val="24"/>
        </w:rPr>
        <w:tab/>
      </w:r>
      <w:r>
        <w:rPr>
          <w:noProof/>
          <w:sz w:val="24"/>
          <w:szCs w:val="24"/>
        </w:rPr>
        <w:tab/>
      </w:r>
      <w:r>
        <w:rPr>
          <w:noProof/>
          <w:sz w:val="24"/>
          <w:szCs w:val="24"/>
        </w:rPr>
        <w:tab/>
      </w:r>
      <w:r>
        <w:rPr>
          <w:noProof/>
          <w:sz w:val="24"/>
          <w:szCs w:val="24"/>
        </w:rPr>
        <w:tab/>
      </w:r>
      <w:r>
        <w:rPr>
          <w:noProof/>
          <w:sz w:val="24"/>
          <w:szCs w:val="24"/>
        </w:rPr>
        <w:tab/>
      </w:r>
      <w:r>
        <w:rPr>
          <w:noProof/>
          <w:sz w:val="24"/>
          <w:szCs w:val="24"/>
        </w:rPr>
        <w:tab/>
        <w:t xml:space="preserve">[+ </w:t>
      </w:r>
      <w:r>
        <w:rPr>
          <w:rFonts w:ascii="Times Cyrillic" w:hAnsi="Times Cyrillic" w:cs="Times Cyrillic"/>
          <w:noProof/>
          <w:sz w:val="24"/>
          <w:szCs w:val="24"/>
        </w:rPr>
        <w:t>рефл.</w:t>
      </w:r>
      <w:r>
        <w:rPr>
          <w:noProof/>
          <w:sz w:val="24"/>
          <w:szCs w:val="24"/>
        </w:rPr>
        <w:t>]</w:t>
      </w:r>
    </w:p>
    <w:p w:rsidR="004E3615" w:rsidRDefault="004E3615">
      <w:pPr>
        <w:spacing w:line="360" w:lineRule="auto"/>
        <w:jc w:val="both"/>
        <w:rPr>
          <w:rFonts w:ascii="Times Cyrillic" w:hAnsi="Times Cyrillic" w:cs="Times Cyrillic"/>
          <w:sz w:val="24"/>
          <w:szCs w:val="24"/>
          <w:lang w:val="bg-BG"/>
        </w:rPr>
      </w:pPr>
    </w:p>
    <w:p w:rsidR="004E3615" w:rsidRDefault="004E3615">
      <w:pPr>
        <w:spacing w:line="360" w:lineRule="auto"/>
        <w:jc w:val="both"/>
        <w:rPr>
          <w:rFonts w:ascii="Times Cyrillic" w:hAnsi="Times Cyrillic" w:cs="Times Cyrillic"/>
          <w:sz w:val="24"/>
          <w:szCs w:val="24"/>
          <w:lang w:val="bg-BG"/>
        </w:rPr>
      </w:pPr>
      <w:r>
        <w:rPr>
          <w:rFonts w:ascii="Times Cyrillic" w:hAnsi="Times Cyrillic" w:cs="Times Cyrillic"/>
          <w:sz w:val="24"/>
          <w:szCs w:val="24"/>
          <w:lang w:val="bg-BG"/>
        </w:rPr>
        <w:tab/>
        <w:t xml:space="preserve">Тук </w:t>
      </w:r>
      <w:r>
        <w:rPr>
          <w:rFonts w:ascii="Times Cyrillic" w:hAnsi="Times Cyrillic" w:cs="Times Cyrillic"/>
          <w:sz w:val="24"/>
          <w:szCs w:val="24"/>
        </w:rPr>
        <w:t>NP</w:t>
      </w:r>
      <w:r>
        <w:rPr>
          <w:rFonts w:ascii="Times Cyrillic" w:hAnsi="Times Cyrillic" w:cs="Times Cyrillic"/>
          <w:noProof/>
          <w:sz w:val="24"/>
          <w:szCs w:val="24"/>
        </w:rPr>
        <w:t xml:space="preserve"> </w:t>
      </w:r>
      <w:r>
        <w:rPr>
          <w:rFonts w:ascii="Times Cyrillic" w:hAnsi="Times Cyrillic" w:cs="Times Cyrillic"/>
          <w:sz w:val="24"/>
          <w:szCs w:val="24"/>
          <w:lang w:val="bg-BG"/>
        </w:rPr>
        <w:t>обозначава именна фаза,</w:t>
      </w:r>
      <w:r>
        <w:rPr>
          <w:rFonts w:ascii="Times Cyrillic" w:hAnsi="Times Cyrillic" w:cs="Times Cyrillic"/>
          <w:noProof/>
          <w:sz w:val="24"/>
          <w:szCs w:val="24"/>
        </w:rPr>
        <w:t xml:space="preserve"> V -</w:t>
      </w:r>
      <w:r>
        <w:rPr>
          <w:rFonts w:ascii="Times Cyrillic" w:hAnsi="Times Cyrillic" w:cs="Times Cyrillic"/>
          <w:sz w:val="24"/>
          <w:szCs w:val="24"/>
          <w:lang w:val="bg-BG"/>
        </w:rPr>
        <w:t xml:space="preserve">  глагол, а еднаквите индекси на именните фрази показват тяхната кореференциалност. Различителният признак </w:t>
      </w:r>
      <w:r>
        <w:rPr>
          <w:noProof/>
          <w:sz w:val="24"/>
          <w:szCs w:val="24"/>
        </w:rPr>
        <w:t xml:space="preserve">[+ </w:t>
      </w:r>
      <w:r>
        <w:rPr>
          <w:rFonts w:ascii="Times Cyrillic" w:hAnsi="Times Cyrillic" w:cs="Times Cyrillic"/>
          <w:noProof/>
          <w:sz w:val="24"/>
          <w:szCs w:val="24"/>
        </w:rPr>
        <w:t>рефл.</w:t>
      </w:r>
      <w:r>
        <w:rPr>
          <w:noProof/>
          <w:sz w:val="24"/>
          <w:szCs w:val="24"/>
        </w:rPr>
        <w:t>]</w:t>
      </w:r>
      <w:r>
        <w:rPr>
          <w:rFonts w:ascii="Times Cyrillic" w:hAnsi="Times Cyrillic" w:cs="Times Cyrillic"/>
          <w:sz w:val="24"/>
          <w:szCs w:val="24"/>
          <w:lang w:val="bg-BG"/>
        </w:rPr>
        <w:t xml:space="preserve"> означава, че в повърхностната структура второто появяване на именната ф</w:t>
      </w:r>
      <w:r w:rsidR="00BC38B2">
        <w:rPr>
          <w:rFonts w:ascii="Times Cyrillic" w:hAnsi="Times Cyrillic" w:cs="Times Cyrillic"/>
          <w:sz w:val="24"/>
          <w:szCs w:val="24"/>
          <w:lang w:val="bg-BG"/>
        </w:rPr>
        <w:t xml:space="preserve">раза се реализира от възвратно </w:t>
      </w:r>
      <w:r w:rsidR="00BC38B2">
        <w:rPr>
          <w:rFonts w:asciiTheme="minorHAnsi" w:hAnsiTheme="minorHAnsi" w:cs="Times Cyrillic"/>
          <w:sz w:val="24"/>
          <w:szCs w:val="24"/>
          <w:lang w:val="bg-BG"/>
        </w:rPr>
        <w:t>м</w:t>
      </w:r>
      <w:r>
        <w:rPr>
          <w:rFonts w:ascii="Times Cyrillic" w:hAnsi="Times Cyrillic" w:cs="Times Cyrillic"/>
          <w:sz w:val="24"/>
          <w:szCs w:val="24"/>
          <w:lang w:val="bg-BG"/>
        </w:rPr>
        <w:t>естоимение.</w:t>
      </w:r>
    </w:p>
    <w:p w:rsidR="004E3615" w:rsidRDefault="004E3615">
      <w:pPr>
        <w:spacing w:line="360" w:lineRule="auto"/>
        <w:jc w:val="both"/>
        <w:rPr>
          <w:rFonts w:ascii="Times Cyrillic" w:hAnsi="Times Cyrillic" w:cs="Times Cyrillic"/>
          <w:i/>
          <w:iCs/>
          <w:sz w:val="24"/>
          <w:szCs w:val="24"/>
          <w:lang w:val="bg-BG"/>
        </w:rPr>
      </w:pPr>
      <w:r>
        <w:rPr>
          <w:rFonts w:ascii="Times Cyrillic" w:hAnsi="Times Cyrillic" w:cs="Times Cyrillic"/>
          <w:noProof/>
          <w:color w:val="008000"/>
          <w:sz w:val="24"/>
          <w:szCs w:val="24"/>
        </w:rPr>
        <w:tab/>
      </w:r>
      <w:r>
        <w:rPr>
          <w:rFonts w:ascii="Times Cyrillic" w:hAnsi="Times Cyrillic" w:cs="Times Cyrillic"/>
          <w:sz w:val="24"/>
          <w:szCs w:val="24"/>
          <w:lang w:val="bg-BG"/>
        </w:rPr>
        <w:t xml:space="preserve">Рефлексивната трансформация е задължителна в български и английски език. Това означава, че дълбоката структура </w:t>
      </w:r>
      <w:r>
        <w:rPr>
          <w:rFonts w:ascii="Times Cyrillic" w:hAnsi="Times Cyrillic" w:cs="Times Cyrillic"/>
          <w:i/>
          <w:iCs/>
          <w:sz w:val="24"/>
          <w:szCs w:val="24"/>
          <w:lang w:val="bg-BG"/>
        </w:rPr>
        <w:t>Иван</w:t>
      </w:r>
      <w:r w:rsidRPr="00BC38B2">
        <w:rPr>
          <w:rFonts w:ascii="Times Cyrillic" w:hAnsi="Times Cyrillic" w:cs="Times Cyrillic"/>
          <w:iCs/>
          <w:sz w:val="24"/>
          <w:szCs w:val="24"/>
          <w:vertAlign w:val="subscript"/>
          <w:lang w:val="bg-BG"/>
        </w:rPr>
        <w:t>1</w:t>
      </w:r>
      <w:r>
        <w:rPr>
          <w:rFonts w:ascii="Times Cyrillic" w:hAnsi="Times Cyrillic" w:cs="Times Cyrillic"/>
          <w:sz w:val="24"/>
          <w:szCs w:val="24"/>
          <w:lang w:val="bg-BG"/>
        </w:rPr>
        <w:t xml:space="preserve"> </w:t>
      </w:r>
      <w:r>
        <w:rPr>
          <w:rFonts w:ascii="Times Cyrillic" w:hAnsi="Times Cyrillic" w:cs="Times Cyrillic"/>
          <w:i/>
          <w:iCs/>
          <w:sz w:val="24"/>
          <w:szCs w:val="24"/>
          <w:lang w:val="bg-BG"/>
        </w:rPr>
        <w:t>нарани Иван</w:t>
      </w:r>
      <w:r w:rsidRPr="00BC38B2">
        <w:rPr>
          <w:rFonts w:ascii="Times Cyrillic" w:hAnsi="Times Cyrillic" w:cs="Times Cyrillic"/>
          <w:iCs/>
          <w:sz w:val="24"/>
          <w:szCs w:val="24"/>
          <w:vertAlign w:val="subscript"/>
          <w:lang w:val="bg-BG"/>
        </w:rPr>
        <w:t>1</w:t>
      </w:r>
      <w:r w:rsidR="00860CD3">
        <w:rPr>
          <w:rFonts w:ascii="Times Cyrillic" w:hAnsi="Times Cyrillic" w:cs="Times Cyrillic"/>
          <w:sz w:val="24"/>
          <w:szCs w:val="24"/>
          <w:lang w:val="bg-BG"/>
        </w:rPr>
        <w:t xml:space="preserve"> </w:t>
      </w:r>
      <w:r>
        <w:rPr>
          <w:rFonts w:ascii="Times Cyrillic" w:hAnsi="Times Cyrillic" w:cs="Times Cyrillic"/>
          <w:sz w:val="24"/>
          <w:szCs w:val="24"/>
          <w:lang w:val="bg-BG"/>
        </w:rPr>
        <w:t xml:space="preserve">не може да се реализира като </w:t>
      </w:r>
      <w:r>
        <w:rPr>
          <w:rFonts w:ascii="Times Cyrillic" w:hAnsi="Times Cyrillic" w:cs="Times Cyrillic"/>
          <w:i/>
          <w:iCs/>
          <w:sz w:val="24"/>
          <w:szCs w:val="24"/>
          <w:lang w:val="bg-BG"/>
        </w:rPr>
        <w:t>Иван нарани Иван</w:t>
      </w:r>
      <w:r>
        <w:rPr>
          <w:rFonts w:ascii="Times Cyrillic" w:hAnsi="Times Cyrillic" w:cs="Times Cyrillic"/>
          <w:sz w:val="24"/>
          <w:szCs w:val="24"/>
          <w:lang w:val="bg-BG"/>
        </w:rPr>
        <w:t xml:space="preserve">, </w:t>
      </w:r>
      <w:r>
        <w:rPr>
          <w:rFonts w:ascii="Times Cyrillic" w:hAnsi="Times Cyrillic" w:cs="Times Cyrillic"/>
          <w:noProof/>
          <w:sz w:val="24"/>
          <w:szCs w:val="24"/>
        </w:rPr>
        <w:t xml:space="preserve">а само като </w:t>
      </w:r>
      <w:r>
        <w:rPr>
          <w:rFonts w:ascii="Times Cyrillic" w:hAnsi="Times Cyrillic" w:cs="Times Cyrillic"/>
          <w:i/>
          <w:iCs/>
          <w:noProof/>
          <w:sz w:val="24"/>
          <w:szCs w:val="24"/>
        </w:rPr>
        <w:t>Иван на</w:t>
      </w:r>
      <w:r>
        <w:rPr>
          <w:rFonts w:ascii="Times Cyrillic" w:hAnsi="Times Cyrillic" w:cs="Times Cyrillic"/>
          <w:i/>
          <w:iCs/>
          <w:sz w:val="24"/>
          <w:szCs w:val="24"/>
          <w:lang w:val="bg-BG"/>
        </w:rPr>
        <w:t>рани себе си</w:t>
      </w:r>
      <w:r w:rsidR="00860CD3">
        <w:rPr>
          <w:rFonts w:ascii="Times Cyrillic" w:hAnsi="Times Cyrillic" w:cs="Times Cyrillic"/>
          <w:sz w:val="24"/>
          <w:szCs w:val="24"/>
          <w:lang w:val="bg-BG"/>
        </w:rPr>
        <w:t xml:space="preserve"> </w:t>
      </w:r>
      <w:r>
        <w:rPr>
          <w:rFonts w:ascii="Times Cyrillic" w:hAnsi="Times Cyrillic" w:cs="Times Cyrillic"/>
          <w:sz w:val="24"/>
          <w:szCs w:val="24"/>
          <w:lang w:val="bg-BG"/>
        </w:rPr>
        <w:t xml:space="preserve">(или </w:t>
      </w:r>
      <w:r>
        <w:rPr>
          <w:rFonts w:ascii="Times Cyrillic" w:hAnsi="Times Cyrillic" w:cs="Times Cyrillic"/>
          <w:i/>
          <w:iCs/>
          <w:noProof/>
          <w:sz w:val="24"/>
          <w:szCs w:val="24"/>
        </w:rPr>
        <w:t>Иван се нарани</w:t>
      </w:r>
      <w:r>
        <w:rPr>
          <w:rFonts w:ascii="Times Cyrillic" w:hAnsi="Times Cyrillic" w:cs="Times Cyrillic"/>
          <w:sz w:val="24"/>
          <w:szCs w:val="24"/>
          <w:lang w:val="bg-BG"/>
        </w:rPr>
        <w:t xml:space="preserve">). Според българските граматични правила </w:t>
      </w:r>
      <w:r>
        <w:rPr>
          <w:rFonts w:ascii="Times Cyrillic" w:hAnsi="Times Cyrillic" w:cs="Times Cyrillic"/>
          <w:i/>
          <w:iCs/>
          <w:sz w:val="24"/>
          <w:szCs w:val="24"/>
          <w:lang w:val="bg-BG"/>
        </w:rPr>
        <w:t>Иван нарани Иван</w:t>
      </w:r>
      <w:r>
        <w:rPr>
          <w:rFonts w:ascii="Times Cyrillic" w:hAnsi="Times Cyrillic" w:cs="Times Cyrillic"/>
          <w:sz w:val="24"/>
          <w:szCs w:val="24"/>
          <w:lang w:val="bg-BG"/>
        </w:rPr>
        <w:t xml:space="preserve"> трябва да отговаря на </w:t>
      </w:r>
      <w:r>
        <w:rPr>
          <w:rFonts w:ascii="Times Cyrillic" w:hAnsi="Times Cyrillic" w:cs="Times Cyrillic"/>
          <w:i/>
          <w:iCs/>
          <w:sz w:val="24"/>
          <w:szCs w:val="24"/>
          <w:lang w:val="bg-BG"/>
        </w:rPr>
        <w:t>Иван</w:t>
      </w:r>
      <w:r w:rsidRPr="00BC38B2">
        <w:rPr>
          <w:rFonts w:ascii="Times Cyrillic" w:hAnsi="Times Cyrillic" w:cs="Times Cyrillic"/>
          <w:iCs/>
          <w:sz w:val="24"/>
          <w:szCs w:val="24"/>
          <w:vertAlign w:val="subscript"/>
          <w:lang w:val="bg-BG"/>
        </w:rPr>
        <w:t>1</w:t>
      </w:r>
      <w:r>
        <w:rPr>
          <w:rFonts w:ascii="Times Cyrillic" w:hAnsi="Times Cyrillic" w:cs="Times Cyrillic"/>
          <w:sz w:val="24"/>
          <w:szCs w:val="24"/>
          <w:lang w:val="bg-BG"/>
        </w:rPr>
        <w:t xml:space="preserve"> </w:t>
      </w:r>
      <w:r>
        <w:rPr>
          <w:rFonts w:ascii="Times Cyrillic" w:hAnsi="Times Cyrillic" w:cs="Times Cyrillic"/>
          <w:i/>
          <w:iCs/>
          <w:sz w:val="24"/>
          <w:szCs w:val="24"/>
          <w:lang w:val="bg-BG"/>
        </w:rPr>
        <w:t>нарани Иван</w:t>
      </w:r>
      <w:r w:rsidRPr="00BC38B2">
        <w:rPr>
          <w:rFonts w:ascii="Times Cyrillic" w:hAnsi="Times Cyrillic" w:cs="Times Cyrillic"/>
          <w:iCs/>
          <w:sz w:val="24"/>
          <w:szCs w:val="24"/>
          <w:vertAlign w:val="subscript"/>
          <w:lang w:val="bg-BG"/>
        </w:rPr>
        <w:t>2</w:t>
      </w:r>
      <w:r>
        <w:rPr>
          <w:rFonts w:ascii="Times Cyrillic" w:hAnsi="Times Cyrillic" w:cs="Times Cyrillic"/>
          <w:sz w:val="24"/>
          <w:szCs w:val="24"/>
          <w:lang w:val="bg-BG"/>
        </w:rPr>
        <w:t>, т.е. в случая става дума за двама души с едно и също име. Но дори и при</w:t>
      </w:r>
      <w:r>
        <w:rPr>
          <w:rFonts w:ascii="Times Cyrillic" w:hAnsi="Times Cyrillic" w:cs="Times Cyrillic"/>
          <w:noProof/>
          <w:color w:val="008000"/>
          <w:sz w:val="24"/>
          <w:szCs w:val="24"/>
        </w:rPr>
        <w:t xml:space="preserve"> </w:t>
      </w:r>
      <w:r>
        <w:rPr>
          <w:rFonts w:ascii="Times Cyrillic" w:hAnsi="Times Cyrillic" w:cs="Times Cyrillic"/>
          <w:sz w:val="24"/>
          <w:szCs w:val="24"/>
          <w:lang w:val="bg-BG"/>
        </w:rPr>
        <w:t>такова тълкуване това изречение не е съвсем приемливо. Може би една от причините за това е, че от изречението не става ясно кой от двамата Ивановци е виновният и кой</w:t>
      </w:r>
      <w:r>
        <w:rPr>
          <w:rFonts w:ascii="Times Cyrillic" w:hAnsi="Times Cyrillic" w:cs="Times Cyrillic"/>
          <w:noProof/>
          <w:sz w:val="24"/>
          <w:szCs w:val="24"/>
        </w:rPr>
        <w:t xml:space="preserve"> -</w:t>
      </w:r>
      <w:r>
        <w:rPr>
          <w:rFonts w:ascii="Times Cyrillic" w:hAnsi="Times Cyrillic" w:cs="Times Cyrillic"/>
          <w:sz w:val="24"/>
          <w:szCs w:val="24"/>
          <w:lang w:val="bg-BG"/>
        </w:rPr>
        <w:t xml:space="preserve"> пострадалият. Ако тази неяснота се отстрани чрез внасяне на допълнителни определители, различни за </w:t>
      </w:r>
      <w:r>
        <w:rPr>
          <w:rFonts w:ascii="Times Cyrillic" w:hAnsi="Times Cyrillic" w:cs="Times Cyrillic"/>
          <w:i/>
          <w:iCs/>
          <w:sz w:val="24"/>
          <w:szCs w:val="24"/>
          <w:lang w:val="bg-BG"/>
        </w:rPr>
        <w:t>Иван</w:t>
      </w:r>
      <w:r w:rsidRPr="00BC38B2">
        <w:rPr>
          <w:rFonts w:ascii="Times Cyrillic" w:hAnsi="Times Cyrillic" w:cs="Times Cyrillic"/>
          <w:iCs/>
          <w:sz w:val="24"/>
          <w:szCs w:val="24"/>
          <w:vertAlign w:val="subscript"/>
          <w:lang w:val="bg-BG"/>
        </w:rPr>
        <w:t>1</w:t>
      </w:r>
      <w:r w:rsidR="00860CD3">
        <w:rPr>
          <w:rFonts w:asciiTheme="minorHAnsi" w:hAnsiTheme="minorHAnsi" w:cs="Times Cyrillic"/>
          <w:sz w:val="24"/>
          <w:szCs w:val="24"/>
          <w:lang w:val="bg-BG"/>
        </w:rPr>
        <w:t xml:space="preserve"> </w:t>
      </w:r>
      <w:r>
        <w:rPr>
          <w:rFonts w:ascii="Times Cyrillic" w:hAnsi="Times Cyrillic" w:cs="Times Cyrillic"/>
          <w:sz w:val="24"/>
          <w:szCs w:val="24"/>
          <w:lang w:val="bg-BG"/>
        </w:rPr>
        <w:t xml:space="preserve">и </w:t>
      </w:r>
      <w:r>
        <w:rPr>
          <w:rFonts w:ascii="Times Cyrillic" w:hAnsi="Times Cyrillic" w:cs="Times Cyrillic"/>
          <w:i/>
          <w:iCs/>
          <w:sz w:val="24"/>
          <w:szCs w:val="24"/>
          <w:lang w:val="bg-BG"/>
        </w:rPr>
        <w:t>Иван</w:t>
      </w:r>
      <w:r w:rsidRPr="00BC38B2">
        <w:rPr>
          <w:rFonts w:ascii="Times Cyrillic" w:hAnsi="Times Cyrillic" w:cs="Times Cyrillic"/>
          <w:iCs/>
          <w:sz w:val="24"/>
          <w:szCs w:val="24"/>
          <w:vertAlign w:val="subscript"/>
          <w:lang w:val="bg-BG"/>
        </w:rPr>
        <w:t>2</w:t>
      </w:r>
      <w:r>
        <w:rPr>
          <w:rFonts w:ascii="Times Cyrillic" w:hAnsi="Times Cyrillic" w:cs="Times Cyrillic"/>
          <w:sz w:val="24"/>
          <w:szCs w:val="24"/>
          <w:lang w:val="bg-BG"/>
        </w:rPr>
        <w:t xml:space="preserve">, получават се напълно приемливи изречения като: </w:t>
      </w:r>
      <w:r>
        <w:rPr>
          <w:rFonts w:ascii="Times Cyrillic" w:hAnsi="Times Cyrillic" w:cs="Times Cyrillic"/>
          <w:i/>
          <w:iCs/>
          <w:sz w:val="24"/>
          <w:szCs w:val="24"/>
          <w:lang w:val="bg-BG"/>
        </w:rPr>
        <w:t xml:space="preserve">Големият </w:t>
      </w:r>
      <w:r>
        <w:rPr>
          <w:rFonts w:ascii="Times Cyrillic" w:hAnsi="Times Cyrillic" w:cs="Times Cyrillic"/>
          <w:i/>
          <w:iCs/>
          <w:noProof/>
          <w:sz w:val="24"/>
          <w:szCs w:val="24"/>
        </w:rPr>
        <w:t>Иван нарани малкия Иван</w:t>
      </w:r>
      <w:r>
        <w:rPr>
          <w:rFonts w:ascii="Times Cyrillic" w:hAnsi="Times Cyrillic" w:cs="Times Cyrillic"/>
          <w:noProof/>
          <w:sz w:val="24"/>
          <w:szCs w:val="24"/>
        </w:rPr>
        <w:t xml:space="preserve">  или </w:t>
      </w:r>
      <w:r>
        <w:rPr>
          <w:rFonts w:ascii="Times Cyrillic" w:hAnsi="Times Cyrillic" w:cs="Times Cyrillic"/>
          <w:i/>
          <w:iCs/>
          <w:noProof/>
          <w:sz w:val="24"/>
          <w:szCs w:val="24"/>
        </w:rPr>
        <w:t>Иван Стоянов нарани Иван Петов.</w:t>
      </w:r>
    </w:p>
    <w:p w:rsidR="004E3615" w:rsidRDefault="004E3615">
      <w:pPr>
        <w:spacing w:line="360" w:lineRule="auto"/>
        <w:jc w:val="both"/>
        <w:rPr>
          <w:rFonts w:ascii="Times Cyrillic" w:hAnsi="Times Cyrillic" w:cs="Times Cyrillic"/>
          <w:sz w:val="24"/>
          <w:szCs w:val="24"/>
          <w:lang w:val="bg-BG"/>
        </w:rPr>
      </w:pPr>
      <w:r>
        <w:rPr>
          <w:rFonts w:ascii="Times Cyrillic" w:hAnsi="Times Cyrillic" w:cs="Times Cyrillic"/>
          <w:sz w:val="24"/>
          <w:szCs w:val="24"/>
          <w:lang w:val="bg-BG"/>
        </w:rPr>
        <w:tab/>
        <w:t xml:space="preserve">Ако се разгледа изречението </w:t>
      </w:r>
      <w:r>
        <w:rPr>
          <w:rFonts w:ascii="Times Cyrillic" w:hAnsi="Times Cyrillic" w:cs="Times Cyrillic"/>
          <w:i/>
          <w:iCs/>
          <w:sz w:val="24"/>
          <w:szCs w:val="24"/>
          <w:lang w:val="bg-BG"/>
        </w:rPr>
        <w:t xml:space="preserve">Единият Иван нарани </w:t>
      </w:r>
      <w:r>
        <w:rPr>
          <w:rFonts w:ascii="Times Cyrillic" w:hAnsi="Times Cyrillic" w:cs="Times Cyrillic"/>
          <w:i/>
          <w:iCs/>
          <w:noProof/>
          <w:sz w:val="24"/>
          <w:szCs w:val="24"/>
        </w:rPr>
        <w:t xml:space="preserve">другия </w:t>
      </w:r>
      <w:r>
        <w:rPr>
          <w:rFonts w:ascii="Times Cyrillic" w:hAnsi="Times Cyrillic" w:cs="Times Cyrillic"/>
          <w:i/>
          <w:iCs/>
          <w:sz w:val="24"/>
          <w:szCs w:val="24"/>
          <w:lang w:val="bg-BG"/>
        </w:rPr>
        <w:t>Иван</w:t>
      </w:r>
      <w:r w:rsidR="00860CD3">
        <w:rPr>
          <w:rFonts w:asciiTheme="minorHAnsi" w:hAnsiTheme="minorHAnsi" w:cs="Times Cyrillic"/>
          <w:sz w:val="24"/>
          <w:szCs w:val="24"/>
          <w:lang w:val="bg-BG"/>
        </w:rPr>
        <w:t xml:space="preserve"> </w:t>
      </w:r>
      <w:r>
        <w:rPr>
          <w:rFonts w:ascii="Times Cyrillic" w:hAnsi="Times Cyrillic" w:cs="Times Cyrillic"/>
          <w:sz w:val="24"/>
          <w:szCs w:val="24"/>
          <w:lang w:val="bg-BG"/>
        </w:rPr>
        <w:t xml:space="preserve">(с възможно изпускане на второто появяване на </w:t>
      </w:r>
      <w:r>
        <w:rPr>
          <w:rFonts w:ascii="Times Cyrillic" w:hAnsi="Times Cyrillic" w:cs="Times Cyrillic"/>
          <w:i/>
          <w:iCs/>
          <w:sz w:val="24"/>
          <w:szCs w:val="24"/>
          <w:lang w:val="bg-BG"/>
        </w:rPr>
        <w:t>Иван</w:t>
      </w:r>
      <w:r>
        <w:rPr>
          <w:rFonts w:ascii="Times Cyrillic" w:hAnsi="Times Cyrillic" w:cs="Times Cyrillic"/>
          <w:sz w:val="24"/>
          <w:szCs w:val="24"/>
          <w:lang w:val="bg-BG"/>
        </w:rPr>
        <w:t xml:space="preserve">), ще се види че и в него, формално погледнато, </w:t>
      </w:r>
      <w:r>
        <w:rPr>
          <w:rFonts w:ascii="Times Cyrillic" w:hAnsi="Times Cyrillic" w:cs="Times Cyrillic"/>
          <w:i/>
          <w:iCs/>
          <w:sz w:val="24"/>
          <w:szCs w:val="24"/>
          <w:lang w:val="bg-BG"/>
        </w:rPr>
        <w:t>Иван</w:t>
      </w:r>
      <w:r w:rsidRPr="00BC38B2">
        <w:rPr>
          <w:rFonts w:ascii="Times Cyrillic" w:hAnsi="Times Cyrillic" w:cs="Times Cyrillic"/>
          <w:iCs/>
          <w:sz w:val="24"/>
          <w:szCs w:val="24"/>
          <w:vertAlign w:val="subscript"/>
          <w:lang w:val="bg-BG"/>
        </w:rPr>
        <w:t>1</w:t>
      </w:r>
      <w:r>
        <w:rPr>
          <w:rFonts w:ascii="Times Cyrillic" w:hAnsi="Times Cyrillic" w:cs="Times Cyrillic"/>
          <w:sz w:val="24"/>
          <w:szCs w:val="24"/>
          <w:lang w:val="bg-BG"/>
        </w:rPr>
        <w:t xml:space="preserve"> и </w:t>
      </w:r>
      <w:r>
        <w:rPr>
          <w:rFonts w:ascii="Times Cyrillic" w:hAnsi="Times Cyrillic" w:cs="Times Cyrillic"/>
          <w:i/>
          <w:iCs/>
          <w:sz w:val="24"/>
          <w:szCs w:val="24"/>
          <w:lang w:val="bg-BG"/>
        </w:rPr>
        <w:t>Иван</w:t>
      </w:r>
      <w:r w:rsidRPr="00BC38B2">
        <w:rPr>
          <w:rFonts w:ascii="Times Cyrillic" w:hAnsi="Times Cyrillic" w:cs="Times Cyrillic"/>
          <w:iCs/>
          <w:sz w:val="24"/>
          <w:szCs w:val="24"/>
          <w:vertAlign w:val="subscript"/>
          <w:lang w:val="bg-BG"/>
        </w:rPr>
        <w:t>2</w:t>
      </w:r>
      <w:r>
        <w:rPr>
          <w:rFonts w:ascii="Times Cyrillic" w:hAnsi="Times Cyrillic" w:cs="Times Cyrillic"/>
          <w:sz w:val="24"/>
          <w:szCs w:val="24"/>
          <w:lang w:val="bg-BG"/>
        </w:rPr>
        <w:t xml:space="preserve"> имат различни определения.</w:t>
      </w:r>
      <w:r>
        <w:rPr>
          <w:rFonts w:ascii="Times Cyrillic" w:hAnsi="Times Cyrillic" w:cs="Times Cyrillic"/>
          <w:noProof/>
          <w:color w:val="008000"/>
          <w:sz w:val="24"/>
          <w:szCs w:val="24"/>
        </w:rPr>
        <w:t xml:space="preserve"> </w:t>
      </w:r>
      <w:r>
        <w:rPr>
          <w:rFonts w:ascii="Times Cyrillic" w:hAnsi="Times Cyrillic" w:cs="Times Cyrillic"/>
          <w:sz w:val="24"/>
          <w:szCs w:val="24"/>
          <w:lang w:val="bg-BG"/>
        </w:rPr>
        <w:t xml:space="preserve">Тук обаче корелиращите определения </w:t>
      </w:r>
      <w:r>
        <w:rPr>
          <w:rFonts w:ascii="Times Cyrillic" w:hAnsi="Times Cyrillic" w:cs="Times Cyrillic"/>
          <w:i/>
          <w:iCs/>
          <w:sz w:val="24"/>
          <w:szCs w:val="24"/>
          <w:lang w:val="bg-BG"/>
        </w:rPr>
        <w:t>единият</w:t>
      </w:r>
      <w:r>
        <w:rPr>
          <w:rFonts w:ascii="Times Cyrillic" w:hAnsi="Times Cyrillic" w:cs="Times Cyrillic"/>
          <w:sz w:val="24"/>
          <w:szCs w:val="24"/>
          <w:lang w:val="bg-BG"/>
        </w:rPr>
        <w:t xml:space="preserve">  и </w:t>
      </w:r>
      <w:r>
        <w:rPr>
          <w:rFonts w:ascii="Times Cyrillic" w:hAnsi="Times Cyrillic" w:cs="Times Cyrillic"/>
          <w:i/>
          <w:iCs/>
          <w:sz w:val="24"/>
          <w:szCs w:val="24"/>
          <w:lang w:val="bg-BG"/>
        </w:rPr>
        <w:t>другия</w:t>
      </w:r>
      <w:r w:rsidR="00860CD3">
        <w:rPr>
          <w:rFonts w:asciiTheme="minorHAnsi" w:hAnsiTheme="minorHAnsi" w:cs="Times Cyrillic"/>
          <w:sz w:val="24"/>
          <w:szCs w:val="24"/>
          <w:lang w:val="bg-BG"/>
        </w:rPr>
        <w:t xml:space="preserve"> </w:t>
      </w:r>
      <w:r>
        <w:rPr>
          <w:rFonts w:ascii="Times Cyrillic" w:hAnsi="Times Cyrillic" w:cs="Times Cyrillic"/>
          <w:sz w:val="24"/>
          <w:szCs w:val="24"/>
          <w:lang w:val="bg-BG"/>
        </w:rPr>
        <w:t>уточняват единствено факта, че става дума за две различни лица. С други думи,</w:t>
      </w:r>
      <w:r>
        <w:rPr>
          <w:rFonts w:ascii="Times Cyrillic" w:hAnsi="Times Cyrillic" w:cs="Times Cyrillic"/>
          <w:noProof/>
          <w:color w:val="008000"/>
          <w:sz w:val="24"/>
          <w:szCs w:val="24"/>
        </w:rPr>
        <w:t xml:space="preserve"> </w:t>
      </w:r>
      <w:r>
        <w:rPr>
          <w:rFonts w:ascii="Times Cyrillic" w:hAnsi="Times Cyrillic" w:cs="Times Cyrillic"/>
          <w:sz w:val="24"/>
          <w:szCs w:val="24"/>
          <w:lang w:val="bg-BG"/>
        </w:rPr>
        <w:t xml:space="preserve">функцията им е да покажат явно и недвусмислено, че двете появи на </w:t>
      </w:r>
      <w:r>
        <w:rPr>
          <w:rFonts w:ascii="Times Cyrillic" w:hAnsi="Times Cyrillic" w:cs="Times Cyrillic"/>
          <w:i/>
          <w:iCs/>
          <w:sz w:val="24"/>
          <w:szCs w:val="24"/>
          <w:lang w:val="bg-BG"/>
        </w:rPr>
        <w:t>Иван</w:t>
      </w:r>
      <w:r w:rsidR="00BC38B2">
        <w:rPr>
          <w:rFonts w:asciiTheme="minorHAnsi" w:hAnsiTheme="minorHAnsi" w:cs="Times Cyrillic"/>
          <w:sz w:val="24"/>
          <w:szCs w:val="24"/>
          <w:lang w:val="bg-BG"/>
        </w:rPr>
        <w:t xml:space="preserve"> </w:t>
      </w:r>
      <w:r>
        <w:rPr>
          <w:rFonts w:ascii="Times Cyrillic" w:hAnsi="Times Cyrillic" w:cs="Times Cyrillic"/>
          <w:sz w:val="24"/>
          <w:szCs w:val="24"/>
          <w:lang w:val="bg-BG"/>
        </w:rPr>
        <w:t xml:space="preserve">са некореференциални. Тъй като </w:t>
      </w:r>
      <w:r>
        <w:rPr>
          <w:rFonts w:ascii="Times Cyrillic" w:hAnsi="Times Cyrillic" w:cs="Times Cyrillic"/>
          <w:i/>
          <w:iCs/>
          <w:noProof/>
          <w:sz w:val="24"/>
          <w:szCs w:val="24"/>
        </w:rPr>
        <w:t>Единият Иван нарани другия Иван</w:t>
      </w:r>
      <w:r>
        <w:rPr>
          <w:rFonts w:ascii="Times Cyrillic" w:hAnsi="Times Cyrillic" w:cs="Times Cyrillic"/>
          <w:noProof/>
          <w:sz w:val="24"/>
          <w:szCs w:val="24"/>
        </w:rPr>
        <w:t xml:space="preserve"> </w:t>
      </w:r>
      <w:r w:rsidR="00860CD3">
        <w:rPr>
          <w:rFonts w:asciiTheme="minorHAnsi" w:hAnsiTheme="minorHAnsi" w:cs="Times Cyrillic"/>
          <w:noProof/>
          <w:sz w:val="24"/>
          <w:szCs w:val="24"/>
          <w:lang w:val="bg-BG"/>
        </w:rPr>
        <w:t>с</w:t>
      </w:r>
      <w:r>
        <w:rPr>
          <w:rFonts w:ascii="Times Cyrillic" w:hAnsi="Times Cyrillic" w:cs="Times Cyrillic"/>
          <w:sz w:val="24"/>
          <w:szCs w:val="24"/>
          <w:lang w:val="bg-BG"/>
        </w:rPr>
        <w:t xml:space="preserve">ъщо е за предпочитане пред </w:t>
      </w:r>
      <w:r>
        <w:rPr>
          <w:rFonts w:ascii="Times Cyrillic" w:hAnsi="Times Cyrillic" w:cs="Times Cyrillic"/>
          <w:i/>
          <w:iCs/>
          <w:noProof/>
          <w:sz w:val="24"/>
          <w:szCs w:val="24"/>
        </w:rPr>
        <w:t>Иван нарани Иван</w:t>
      </w:r>
      <w:r>
        <w:rPr>
          <w:rFonts w:ascii="Times Cyrillic" w:hAnsi="Times Cyrillic" w:cs="Times Cyrillic"/>
          <w:noProof/>
          <w:sz w:val="24"/>
          <w:szCs w:val="24"/>
        </w:rPr>
        <w:t>,</w:t>
      </w:r>
      <w:r>
        <w:rPr>
          <w:rFonts w:ascii="Times Cyrillic" w:hAnsi="Times Cyrillic" w:cs="Times Cyrillic"/>
          <w:sz w:val="24"/>
          <w:szCs w:val="24"/>
          <w:lang w:val="bg-BG"/>
        </w:rPr>
        <w:t xml:space="preserve"> може да се предположи, че решаващият фактор, който прави този и горните примери напълно приемливи, е изричното указание на некореференциалността на повтарящите се именни фрази. </w:t>
      </w:r>
      <w:r w:rsidRPr="00860CD3">
        <w:rPr>
          <w:rFonts w:ascii="Times Cyrillic" w:hAnsi="Times Cyrillic" w:cs="Times Cyrillic"/>
          <w:noProof/>
          <w:sz w:val="24"/>
          <w:szCs w:val="24"/>
        </w:rPr>
        <w:t>(</w:t>
      </w:r>
      <w:r>
        <w:rPr>
          <w:rFonts w:ascii="Times Cyrillic" w:hAnsi="Times Cyrillic" w:cs="Times Cyrillic"/>
          <w:i/>
          <w:iCs/>
          <w:noProof/>
          <w:sz w:val="24"/>
          <w:szCs w:val="24"/>
        </w:rPr>
        <w:t>Големият Иван</w:t>
      </w:r>
      <w:r w:rsidR="00BC38B2">
        <w:rPr>
          <w:rFonts w:asciiTheme="minorHAnsi" w:hAnsiTheme="minorHAnsi" w:cs="Times Cyrillic"/>
          <w:i/>
          <w:iCs/>
          <w:noProof/>
          <w:sz w:val="24"/>
          <w:szCs w:val="24"/>
          <w:lang w:val="bg-BG"/>
        </w:rPr>
        <w:t xml:space="preserve"> </w:t>
      </w:r>
      <w:r>
        <w:rPr>
          <w:rFonts w:ascii="Times Cyrillic" w:hAnsi="Times Cyrillic" w:cs="Times Cyrillic"/>
          <w:noProof/>
          <w:sz w:val="24"/>
          <w:szCs w:val="24"/>
        </w:rPr>
        <w:t>и</w:t>
      </w:r>
      <w:r>
        <w:rPr>
          <w:rFonts w:ascii="Times Cyrillic" w:hAnsi="Times Cyrillic" w:cs="Times Cyrillic"/>
          <w:i/>
          <w:iCs/>
          <w:noProof/>
          <w:sz w:val="24"/>
          <w:szCs w:val="24"/>
        </w:rPr>
        <w:t xml:space="preserve"> малкият Иван</w:t>
      </w:r>
      <w:r w:rsidRPr="00860CD3">
        <w:rPr>
          <w:rFonts w:ascii="Times Cyrillic" w:hAnsi="Times Cyrillic" w:cs="Times Cyrillic"/>
          <w:iCs/>
          <w:noProof/>
          <w:sz w:val="24"/>
          <w:szCs w:val="24"/>
        </w:rPr>
        <w:t>,</w:t>
      </w:r>
      <w:r>
        <w:rPr>
          <w:rFonts w:ascii="Times Cyrillic" w:hAnsi="Times Cyrillic" w:cs="Times Cyrillic"/>
          <w:i/>
          <w:iCs/>
          <w:noProof/>
          <w:sz w:val="24"/>
          <w:szCs w:val="24"/>
        </w:rPr>
        <w:t xml:space="preserve"> Иван Стоянов</w:t>
      </w:r>
      <w:r w:rsidR="00860CD3">
        <w:rPr>
          <w:rFonts w:ascii="Times Cyrillic" w:hAnsi="Times Cyrillic" w:cs="Times Cyrillic"/>
          <w:sz w:val="24"/>
          <w:szCs w:val="24"/>
          <w:lang w:val="bg-BG"/>
        </w:rPr>
        <w:t xml:space="preserve"> </w:t>
      </w:r>
      <w:r>
        <w:rPr>
          <w:rFonts w:ascii="Times Cyrillic" w:hAnsi="Times Cyrillic" w:cs="Times Cyrillic"/>
          <w:sz w:val="24"/>
          <w:szCs w:val="24"/>
          <w:lang w:val="bg-BG"/>
        </w:rPr>
        <w:t xml:space="preserve">и </w:t>
      </w:r>
      <w:r>
        <w:rPr>
          <w:rFonts w:ascii="Times Cyrillic" w:hAnsi="Times Cyrillic" w:cs="Times Cyrillic"/>
          <w:i/>
          <w:iCs/>
          <w:noProof/>
          <w:sz w:val="24"/>
          <w:szCs w:val="24"/>
        </w:rPr>
        <w:t>Иван Петров</w:t>
      </w:r>
      <w:r w:rsidR="00860CD3">
        <w:rPr>
          <w:rFonts w:ascii="Times Cyrillic" w:hAnsi="Times Cyrillic" w:cs="Times Cyrillic"/>
          <w:sz w:val="24"/>
          <w:szCs w:val="24"/>
          <w:lang w:val="bg-BG"/>
        </w:rPr>
        <w:t xml:space="preserve"> </w:t>
      </w:r>
      <w:r>
        <w:rPr>
          <w:rFonts w:ascii="Times Cyrillic" w:hAnsi="Times Cyrillic" w:cs="Times Cyrillic"/>
          <w:sz w:val="24"/>
          <w:szCs w:val="24"/>
          <w:lang w:val="bg-BG"/>
        </w:rPr>
        <w:t>от горните примери също не могат да се отнасят</w:t>
      </w:r>
      <w:r>
        <w:rPr>
          <w:rFonts w:ascii="Times Cyrillic" w:hAnsi="Times Cyrillic" w:cs="Times Cyrillic"/>
          <w:noProof/>
          <w:color w:val="008000"/>
          <w:sz w:val="24"/>
          <w:szCs w:val="24"/>
        </w:rPr>
        <w:t xml:space="preserve"> </w:t>
      </w:r>
      <w:r>
        <w:rPr>
          <w:rFonts w:ascii="Times Cyrillic" w:hAnsi="Times Cyrillic" w:cs="Times Cyrillic"/>
          <w:sz w:val="24"/>
          <w:szCs w:val="24"/>
          <w:lang w:val="bg-BG"/>
        </w:rPr>
        <w:t>за едно и също лице).</w:t>
      </w:r>
    </w:p>
    <w:p w:rsidR="004E3615" w:rsidRDefault="004E3615">
      <w:pPr>
        <w:spacing w:line="360" w:lineRule="auto"/>
        <w:ind w:firstLine="720"/>
        <w:jc w:val="both"/>
        <w:rPr>
          <w:rFonts w:ascii="Times Cyrillic" w:hAnsi="Times Cyrillic" w:cs="Times Cyrillic"/>
          <w:sz w:val="24"/>
          <w:szCs w:val="24"/>
          <w:lang w:val="bg-BG"/>
        </w:rPr>
      </w:pPr>
      <w:r>
        <w:rPr>
          <w:rFonts w:ascii="Times Cyrillic" w:hAnsi="Times Cyrillic" w:cs="Times Cyrillic"/>
          <w:sz w:val="24"/>
          <w:szCs w:val="24"/>
          <w:lang w:val="bg-BG"/>
        </w:rPr>
        <w:t xml:space="preserve">И наистина изречението </w:t>
      </w:r>
      <w:r w:rsidRPr="00860CD3">
        <w:rPr>
          <w:rFonts w:ascii="Times Cyrillic" w:hAnsi="Times Cyrillic" w:cs="Times Cyrillic"/>
          <w:i/>
          <w:noProof/>
          <w:sz w:val="24"/>
          <w:szCs w:val="24"/>
        </w:rPr>
        <w:t>Иван нарани Иван</w:t>
      </w:r>
      <w:r>
        <w:rPr>
          <w:rFonts w:ascii="Times Cyrillic" w:hAnsi="Times Cyrillic" w:cs="Times Cyrillic"/>
          <w:sz w:val="24"/>
          <w:szCs w:val="24"/>
          <w:lang w:val="bg-BG"/>
        </w:rPr>
        <w:t xml:space="preserve"> има малко неясен статус. Граматически то насочва към </w:t>
      </w:r>
      <w:r>
        <w:rPr>
          <w:rFonts w:ascii="Times Cyrillic" w:hAnsi="Times Cyrillic" w:cs="Times Cyrillic"/>
          <w:i/>
          <w:iCs/>
          <w:sz w:val="24"/>
          <w:szCs w:val="24"/>
          <w:lang w:val="bg-BG"/>
        </w:rPr>
        <w:t>Иван</w:t>
      </w:r>
      <w:r w:rsidRPr="00BC38B2">
        <w:rPr>
          <w:rFonts w:ascii="Times Cyrillic" w:hAnsi="Times Cyrillic" w:cs="Times Cyrillic"/>
          <w:iCs/>
          <w:sz w:val="24"/>
          <w:szCs w:val="24"/>
          <w:vertAlign w:val="subscript"/>
          <w:lang w:val="bg-BG"/>
        </w:rPr>
        <w:t>1</w:t>
      </w:r>
      <w:r>
        <w:rPr>
          <w:rFonts w:ascii="Times Cyrillic" w:hAnsi="Times Cyrillic" w:cs="Times Cyrillic"/>
          <w:i/>
          <w:iCs/>
          <w:sz w:val="24"/>
          <w:szCs w:val="24"/>
          <w:lang w:val="bg-BG"/>
        </w:rPr>
        <w:t xml:space="preserve"> нарани Иван</w:t>
      </w:r>
      <w:r w:rsidRPr="00BC38B2">
        <w:rPr>
          <w:rFonts w:ascii="Times Cyrillic" w:hAnsi="Times Cyrillic" w:cs="Times Cyrillic"/>
          <w:iCs/>
          <w:sz w:val="24"/>
          <w:szCs w:val="24"/>
          <w:vertAlign w:val="subscript"/>
          <w:lang w:val="bg-BG"/>
        </w:rPr>
        <w:t>2</w:t>
      </w:r>
      <w:r>
        <w:rPr>
          <w:rFonts w:ascii="Times Cyrillic" w:hAnsi="Times Cyrillic" w:cs="Times Cyrillic"/>
          <w:sz w:val="24"/>
          <w:szCs w:val="24"/>
          <w:lang w:val="bg-BG"/>
        </w:rPr>
        <w:t xml:space="preserve"> . И все пак носителят на българския език като че ли не изключва напълно възможността за тълкуването </w:t>
      </w:r>
      <w:r>
        <w:rPr>
          <w:rFonts w:ascii="Times Cyrillic" w:hAnsi="Times Cyrillic" w:cs="Times Cyrillic"/>
          <w:i/>
          <w:iCs/>
          <w:sz w:val="24"/>
          <w:szCs w:val="24"/>
          <w:lang w:val="bg-BG"/>
        </w:rPr>
        <w:t>Иван</w:t>
      </w:r>
      <w:r w:rsidRPr="00BC38B2">
        <w:rPr>
          <w:rFonts w:ascii="Times Cyrillic" w:hAnsi="Times Cyrillic" w:cs="Times Cyrillic"/>
          <w:iCs/>
          <w:sz w:val="24"/>
          <w:szCs w:val="24"/>
          <w:vertAlign w:val="subscript"/>
          <w:lang w:val="bg-BG"/>
        </w:rPr>
        <w:t>1</w:t>
      </w:r>
      <w:r>
        <w:rPr>
          <w:rFonts w:ascii="Times Cyrillic" w:hAnsi="Times Cyrillic" w:cs="Times Cyrillic"/>
          <w:i/>
          <w:iCs/>
          <w:sz w:val="24"/>
          <w:szCs w:val="24"/>
          <w:lang w:val="bg-BG"/>
        </w:rPr>
        <w:t xml:space="preserve"> нарани Иван</w:t>
      </w:r>
      <w:r w:rsidRPr="00BC38B2">
        <w:rPr>
          <w:rFonts w:ascii="Times Cyrillic" w:hAnsi="Times Cyrillic" w:cs="Times Cyrillic"/>
          <w:iCs/>
          <w:sz w:val="24"/>
          <w:szCs w:val="24"/>
          <w:vertAlign w:val="subscript"/>
          <w:lang w:val="bg-BG"/>
        </w:rPr>
        <w:t>1</w:t>
      </w:r>
      <w:r>
        <w:rPr>
          <w:rFonts w:ascii="Times Cyrillic" w:hAnsi="Times Cyrillic" w:cs="Times Cyrillic"/>
          <w:sz w:val="24"/>
          <w:szCs w:val="24"/>
          <w:lang w:val="bg-BG"/>
        </w:rPr>
        <w:t xml:space="preserve">, особено ако това </w:t>
      </w:r>
      <w:r>
        <w:rPr>
          <w:rFonts w:ascii="Times Cyrillic" w:hAnsi="Times Cyrillic" w:cs="Times Cyrillic"/>
          <w:sz w:val="24"/>
          <w:szCs w:val="24"/>
          <w:lang w:val="bg-BG"/>
        </w:rPr>
        <w:lastRenderedPageBreak/>
        <w:t xml:space="preserve">изречение е произнесено от лице, което не владее напълно езика (например чужденец или малко дете), или пък от човек, който е решил да се изрази по странен начин. Това припомня положението, че граматическата приемливост може да бъде и въпрос на степен: по нейната скала </w:t>
      </w:r>
      <w:r>
        <w:rPr>
          <w:rFonts w:ascii="Times Cyrillic" w:hAnsi="Times Cyrillic" w:cs="Times Cyrillic"/>
          <w:i/>
          <w:iCs/>
          <w:noProof/>
          <w:sz w:val="24"/>
          <w:szCs w:val="24"/>
        </w:rPr>
        <w:t xml:space="preserve">Иван нарани Иван </w:t>
      </w:r>
      <w:r>
        <w:rPr>
          <w:rFonts w:ascii="Times Cyrillic" w:hAnsi="Times Cyrillic" w:cs="Times Cyrillic"/>
          <w:sz w:val="24"/>
          <w:szCs w:val="24"/>
          <w:lang w:val="bg-BG"/>
        </w:rPr>
        <w:t>няма да бъде най-плътно в края на граматически неправилното. Казаното тук напълно се отнася и за английските съответствия на разглежданите примери</w:t>
      </w:r>
      <w:r>
        <w:rPr>
          <w:rFonts w:ascii="Times Cyrillic" w:hAnsi="Times Cyrillic" w:cs="Times Cyrillic"/>
          <w:noProof/>
          <w:sz w:val="24"/>
          <w:szCs w:val="24"/>
        </w:rPr>
        <w:t xml:space="preserve"> </w:t>
      </w:r>
      <w:r>
        <w:rPr>
          <w:rFonts w:ascii="Times Cyrillic" w:hAnsi="Times Cyrillic" w:cs="Times Cyrillic"/>
          <w:sz w:val="24"/>
          <w:szCs w:val="24"/>
        </w:rPr>
        <w:t xml:space="preserve"> (</w:t>
      </w:r>
      <w:r>
        <w:rPr>
          <w:rFonts w:ascii="Times Cyrillic" w:hAnsi="Times Cyrillic" w:cs="Times Cyrillic"/>
          <w:i/>
          <w:iCs/>
          <w:sz w:val="24"/>
          <w:szCs w:val="24"/>
        </w:rPr>
        <w:t>John hurt John</w:t>
      </w:r>
      <w:r>
        <w:rPr>
          <w:rFonts w:ascii="Times Cyrillic" w:hAnsi="Times Cyrillic" w:cs="Times Cyrillic"/>
          <w:sz w:val="24"/>
          <w:szCs w:val="24"/>
          <w:lang w:val="bg-BG"/>
        </w:rPr>
        <w:t xml:space="preserve">  и т.н.).</w:t>
      </w:r>
    </w:p>
    <w:p w:rsidR="004E3615" w:rsidRDefault="004E3615">
      <w:pPr>
        <w:spacing w:line="360" w:lineRule="auto"/>
        <w:jc w:val="both"/>
        <w:rPr>
          <w:rFonts w:ascii="Times Cyrillic" w:hAnsi="Times Cyrillic" w:cs="Times Cyrillic"/>
          <w:sz w:val="24"/>
          <w:szCs w:val="24"/>
          <w:lang w:val="bg-BG"/>
        </w:rPr>
      </w:pPr>
    </w:p>
    <w:p w:rsidR="004E3615" w:rsidRPr="00676D39" w:rsidRDefault="004E3615">
      <w:pPr>
        <w:spacing w:line="360" w:lineRule="auto"/>
        <w:jc w:val="both"/>
        <w:rPr>
          <w:rFonts w:ascii="Times Cyrillic" w:hAnsi="Times Cyrillic" w:cs="Times Cyrillic"/>
          <w:noProof/>
        </w:rPr>
      </w:pPr>
      <w:r>
        <w:rPr>
          <w:rFonts w:ascii="Times Cyrillic" w:hAnsi="Times Cyrillic" w:cs="Times Cyrillic"/>
          <w:noProof/>
          <w:sz w:val="18"/>
          <w:szCs w:val="18"/>
        </w:rPr>
        <w:tab/>
      </w:r>
      <w:r w:rsidRPr="00676D39">
        <w:rPr>
          <w:rFonts w:ascii="Times Cyrillic" w:hAnsi="Times Cyrillic" w:cs="Times Cyrillic"/>
          <w:noProof/>
        </w:rPr>
        <w:t>4. НЯКОИ МОРФОЛОГИЧНИ РАЗЛИЧИЯ ПРИ ВЪЗВРАТНИТЕ МЕСТОИМЕНИЯ В БЪЛГАРСКИ И  АНГЛИЙСКИ</w:t>
      </w:r>
    </w:p>
    <w:p w:rsidR="004E3615" w:rsidRDefault="004E3615">
      <w:pPr>
        <w:spacing w:line="360" w:lineRule="auto"/>
        <w:jc w:val="both"/>
        <w:rPr>
          <w:rFonts w:ascii="Times Cyrillic" w:hAnsi="Times Cyrillic" w:cs="Times Cyrillic"/>
          <w:sz w:val="24"/>
          <w:szCs w:val="24"/>
          <w:lang w:val="bg-BG"/>
        </w:rPr>
      </w:pPr>
      <w:r>
        <w:rPr>
          <w:rFonts w:ascii="Times Cyrillic" w:hAnsi="Times Cyrillic" w:cs="Times Cyrillic"/>
          <w:sz w:val="24"/>
          <w:szCs w:val="24"/>
          <w:lang w:val="bg-BG"/>
        </w:rPr>
        <w:tab/>
        <w:t xml:space="preserve">Така, както е записана в предишния раздел, рефлексивната трансформация не може да поражда само правилни английски изречения като </w:t>
      </w:r>
      <w:r>
        <w:rPr>
          <w:rFonts w:ascii="Times Cyrillic" w:hAnsi="Times Cyrillic" w:cs="Times Cyrillic"/>
          <w:sz w:val="24"/>
          <w:szCs w:val="24"/>
        </w:rPr>
        <w:t>John hurt himself</w:t>
      </w:r>
      <w:r w:rsidR="00860CD3">
        <w:rPr>
          <w:rFonts w:ascii="Times Cyrillic" w:hAnsi="Times Cyrillic" w:cs="Times Cyrillic"/>
          <w:sz w:val="24"/>
          <w:szCs w:val="24"/>
          <w:lang w:val="bg-BG"/>
        </w:rPr>
        <w:t xml:space="preserve"> </w:t>
      </w:r>
      <w:r>
        <w:rPr>
          <w:rFonts w:ascii="Times Cyrillic" w:hAnsi="Times Cyrillic" w:cs="Times Cyrillic"/>
          <w:sz w:val="24"/>
          <w:szCs w:val="24"/>
          <w:lang w:val="bg-BG"/>
        </w:rPr>
        <w:t xml:space="preserve">и да изключва неправилни форми като </w:t>
      </w:r>
      <w:r>
        <w:rPr>
          <w:rFonts w:ascii="Times Cyrillic" w:hAnsi="Times Cyrillic" w:cs="Times Cyrillic"/>
          <w:sz w:val="24"/>
          <w:szCs w:val="24"/>
        </w:rPr>
        <w:t xml:space="preserve">John hurt herself /myself/ themselves. </w:t>
      </w:r>
      <w:r>
        <w:rPr>
          <w:rFonts w:ascii="Times Cyrillic" w:hAnsi="Times Cyrillic" w:cs="Times Cyrillic"/>
          <w:sz w:val="24"/>
          <w:szCs w:val="24"/>
          <w:lang w:val="bg-BG"/>
        </w:rPr>
        <w:t>Нужни са допълнителни правила, за да се осъществи изборът на правилната форма на възвратното местоимение. В разглеждания пример то трябва да има следните белези:</w:t>
      </w:r>
    </w:p>
    <w:p w:rsidR="004E3615" w:rsidRDefault="004E3615">
      <w:pPr>
        <w:spacing w:line="360" w:lineRule="auto"/>
        <w:ind w:left="1440" w:firstLine="720"/>
        <w:jc w:val="both"/>
        <w:rPr>
          <w:sz w:val="24"/>
          <w:szCs w:val="24"/>
          <w:lang w:val="bg-BG"/>
        </w:rPr>
      </w:pPr>
      <w:r>
        <w:rPr>
          <w:sz w:val="24"/>
          <w:szCs w:val="24"/>
          <w:lang w:val="bg-BG"/>
        </w:rPr>
        <w:tab/>
      </w:r>
      <w:r>
        <w:rPr>
          <w:sz w:val="24"/>
          <w:szCs w:val="24"/>
          <w:lang w:val="bg-BG"/>
        </w:rPr>
        <w:tab/>
        <w:t>himself</w:t>
      </w:r>
    </w:p>
    <w:p w:rsidR="004E3615" w:rsidRDefault="004E3615" w:rsidP="00BC38B2">
      <w:pPr>
        <w:jc w:val="both"/>
        <w:rPr>
          <w:rFonts w:ascii="Times Cyrillic" w:hAnsi="Times Cyrillic" w:cs="Times Cyrillic"/>
          <w:sz w:val="24"/>
          <w:szCs w:val="24"/>
          <w:lang w:val="bg-BG"/>
        </w:rPr>
      </w:pPr>
      <w:r>
        <w:rPr>
          <w:rFonts w:ascii="Times Cyrillic" w:hAnsi="Times Cyrillic" w:cs="Times Cyrillic"/>
          <w:sz w:val="24"/>
          <w:szCs w:val="24"/>
          <w:lang w:val="bg-BG"/>
        </w:rPr>
        <w:tab/>
      </w:r>
      <w:r>
        <w:rPr>
          <w:rFonts w:ascii="Times Cyrillic" w:hAnsi="Times Cyrillic" w:cs="Times Cyrillic"/>
          <w:sz w:val="24"/>
          <w:szCs w:val="24"/>
          <w:lang w:val="bg-BG"/>
        </w:rPr>
        <w:tab/>
      </w:r>
      <w:r>
        <w:rPr>
          <w:rFonts w:ascii="Times Cyrillic" w:hAnsi="Times Cyrillic" w:cs="Times Cyrillic"/>
          <w:sz w:val="24"/>
          <w:szCs w:val="24"/>
          <w:lang w:val="bg-BG"/>
        </w:rPr>
        <w:tab/>
      </w:r>
      <w:r>
        <w:rPr>
          <w:rFonts w:ascii="Times Cyrillic" w:hAnsi="Times Cyrillic" w:cs="Times Cyrillic"/>
          <w:sz w:val="24"/>
          <w:szCs w:val="24"/>
          <w:lang w:val="bg-BG"/>
        </w:rPr>
        <w:tab/>
      </w:r>
      <w:r>
        <w:rPr>
          <w:rFonts w:ascii="Times Cyrillic" w:hAnsi="Times Cyrillic" w:cs="Times Cyrillic"/>
          <w:sz w:val="24"/>
          <w:szCs w:val="24"/>
          <w:lang w:val="bg-BG"/>
        </w:rPr>
        <w:tab/>
        <w:t>+ рефл.</w:t>
      </w:r>
    </w:p>
    <w:p w:rsidR="004E3615" w:rsidRDefault="004E3615" w:rsidP="00BC38B2">
      <w:pPr>
        <w:jc w:val="both"/>
        <w:rPr>
          <w:rFonts w:ascii="Times Cyrillic" w:hAnsi="Times Cyrillic" w:cs="Times Cyrillic"/>
          <w:sz w:val="24"/>
          <w:szCs w:val="24"/>
          <w:lang w:val="bg-BG"/>
        </w:rPr>
      </w:pPr>
      <w:r>
        <w:rPr>
          <w:rFonts w:ascii="Times Cyrillic" w:hAnsi="Times Cyrillic" w:cs="Times Cyrillic"/>
          <w:sz w:val="24"/>
          <w:szCs w:val="24"/>
          <w:lang w:val="bg-BG"/>
        </w:rPr>
        <w:tab/>
      </w:r>
      <w:r>
        <w:rPr>
          <w:rFonts w:ascii="Times Cyrillic" w:hAnsi="Times Cyrillic" w:cs="Times Cyrillic"/>
          <w:sz w:val="24"/>
          <w:szCs w:val="24"/>
          <w:lang w:val="bg-BG"/>
        </w:rPr>
        <w:tab/>
      </w:r>
      <w:r>
        <w:rPr>
          <w:rFonts w:ascii="Times Cyrillic" w:hAnsi="Times Cyrillic" w:cs="Times Cyrillic"/>
          <w:sz w:val="24"/>
          <w:szCs w:val="24"/>
          <w:lang w:val="bg-BG"/>
        </w:rPr>
        <w:tab/>
      </w:r>
      <w:r>
        <w:rPr>
          <w:rFonts w:ascii="Times Cyrillic" w:hAnsi="Times Cyrillic" w:cs="Times Cyrillic"/>
          <w:sz w:val="24"/>
          <w:szCs w:val="24"/>
          <w:lang w:val="bg-BG"/>
        </w:rPr>
        <w:tab/>
      </w:r>
      <w:r>
        <w:rPr>
          <w:rFonts w:ascii="Times Cyrillic" w:hAnsi="Times Cyrillic" w:cs="Times Cyrillic"/>
          <w:sz w:val="24"/>
          <w:szCs w:val="24"/>
          <w:lang w:val="bg-BG"/>
        </w:rPr>
        <w:tab/>
        <w:t>+ ед. ч.</w:t>
      </w:r>
    </w:p>
    <w:p w:rsidR="004E3615" w:rsidRDefault="004E3615" w:rsidP="00BC38B2">
      <w:pPr>
        <w:jc w:val="both"/>
        <w:rPr>
          <w:rFonts w:ascii="Times Cyrillic" w:hAnsi="Times Cyrillic" w:cs="Times Cyrillic"/>
          <w:sz w:val="24"/>
          <w:szCs w:val="24"/>
          <w:lang w:val="bg-BG"/>
        </w:rPr>
      </w:pPr>
      <w:r>
        <w:rPr>
          <w:rFonts w:ascii="Times Cyrillic" w:hAnsi="Times Cyrillic" w:cs="Times Cyrillic"/>
          <w:sz w:val="24"/>
          <w:szCs w:val="24"/>
          <w:lang w:val="bg-BG"/>
        </w:rPr>
        <w:tab/>
      </w:r>
      <w:r>
        <w:rPr>
          <w:rFonts w:ascii="Times Cyrillic" w:hAnsi="Times Cyrillic" w:cs="Times Cyrillic"/>
          <w:sz w:val="24"/>
          <w:szCs w:val="24"/>
          <w:lang w:val="bg-BG"/>
        </w:rPr>
        <w:tab/>
      </w:r>
      <w:r>
        <w:rPr>
          <w:rFonts w:ascii="Times Cyrillic" w:hAnsi="Times Cyrillic" w:cs="Times Cyrillic"/>
          <w:sz w:val="24"/>
          <w:szCs w:val="24"/>
          <w:lang w:val="bg-BG"/>
        </w:rPr>
        <w:tab/>
      </w:r>
      <w:r>
        <w:rPr>
          <w:rFonts w:ascii="Times Cyrillic" w:hAnsi="Times Cyrillic" w:cs="Times Cyrillic"/>
          <w:sz w:val="24"/>
          <w:szCs w:val="24"/>
          <w:lang w:val="bg-BG"/>
        </w:rPr>
        <w:tab/>
      </w:r>
      <w:r>
        <w:rPr>
          <w:rFonts w:ascii="Times Cyrillic" w:hAnsi="Times Cyrillic" w:cs="Times Cyrillic"/>
          <w:sz w:val="24"/>
          <w:szCs w:val="24"/>
          <w:lang w:val="bg-BG"/>
        </w:rPr>
        <w:tab/>
        <w:t>+ 3 л.</w:t>
      </w:r>
    </w:p>
    <w:p w:rsidR="004E3615" w:rsidRDefault="004E3615" w:rsidP="00BC38B2">
      <w:pPr>
        <w:jc w:val="both"/>
        <w:rPr>
          <w:rFonts w:ascii="Times Cyrillic" w:hAnsi="Times Cyrillic" w:cs="Times Cyrillic"/>
          <w:sz w:val="24"/>
          <w:szCs w:val="24"/>
          <w:lang w:val="bg-BG"/>
        </w:rPr>
      </w:pPr>
      <w:r>
        <w:rPr>
          <w:rFonts w:ascii="Times Cyrillic" w:hAnsi="Times Cyrillic" w:cs="Times Cyrillic"/>
          <w:sz w:val="24"/>
          <w:szCs w:val="24"/>
          <w:lang w:val="bg-BG"/>
        </w:rPr>
        <w:tab/>
      </w:r>
      <w:r>
        <w:rPr>
          <w:rFonts w:ascii="Times Cyrillic" w:hAnsi="Times Cyrillic" w:cs="Times Cyrillic"/>
          <w:sz w:val="24"/>
          <w:szCs w:val="24"/>
          <w:lang w:val="bg-BG"/>
        </w:rPr>
        <w:tab/>
      </w:r>
      <w:r>
        <w:rPr>
          <w:rFonts w:ascii="Times Cyrillic" w:hAnsi="Times Cyrillic" w:cs="Times Cyrillic"/>
          <w:sz w:val="24"/>
          <w:szCs w:val="24"/>
          <w:lang w:val="bg-BG"/>
        </w:rPr>
        <w:tab/>
      </w:r>
      <w:r>
        <w:rPr>
          <w:rFonts w:ascii="Times Cyrillic" w:hAnsi="Times Cyrillic" w:cs="Times Cyrillic"/>
          <w:sz w:val="24"/>
          <w:szCs w:val="24"/>
          <w:lang w:val="bg-BG"/>
        </w:rPr>
        <w:tab/>
      </w:r>
      <w:r>
        <w:rPr>
          <w:rFonts w:ascii="Times Cyrillic" w:hAnsi="Times Cyrillic" w:cs="Times Cyrillic"/>
          <w:sz w:val="24"/>
          <w:szCs w:val="24"/>
          <w:lang w:val="bg-BG"/>
        </w:rPr>
        <w:tab/>
        <w:t>+ м. р.</w:t>
      </w:r>
    </w:p>
    <w:p w:rsidR="004E3615" w:rsidRDefault="004E3615">
      <w:pPr>
        <w:spacing w:line="360" w:lineRule="auto"/>
        <w:jc w:val="both"/>
        <w:rPr>
          <w:rFonts w:ascii="Times Cyrillic" w:hAnsi="Times Cyrillic" w:cs="Times Cyrillic"/>
          <w:sz w:val="24"/>
          <w:szCs w:val="24"/>
          <w:lang w:val="bg-BG"/>
        </w:rPr>
      </w:pPr>
    </w:p>
    <w:p w:rsidR="004E3615" w:rsidRDefault="004E3615">
      <w:pPr>
        <w:spacing w:line="360" w:lineRule="auto"/>
        <w:jc w:val="both"/>
        <w:rPr>
          <w:rFonts w:ascii="Times Cyrillic" w:hAnsi="Times Cyrillic" w:cs="Times Cyrillic"/>
          <w:sz w:val="24"/>
          <w:szCs w:val="24"/>
          <w:lang w:val="bg-BG"/>
        </w:rPr>
      </w:pPr>
      <w:r>
        <w:rPr>
          <w:rFonts w:ascii="Times Cyrillic" w:hAnsi="Times Cyrillic" w:cs="Times Cyrillic"/>
          <w:sz w:val="24"/>
          <w:szCs w:val="24"/>
          <w:lang w:val="bg-BG"/>
        </w:rPr>
        <w:tab/>
        <w:t>Белезите  [+ ед. ч.,</w:t>
      </w:r>
      <w:r>
        <w:rPr>
          <w:rFonts w:ascii="Times Cyrillic" w:hAnsi="Times Cyrillic" w:cs="Times Cyrillic"/>
          <w:noProof/>
          <w:sz w:val="24"/>
          <w:szCs w:val="24"/>
        </w:rPr>
        <w:t xml:space="preserve"> + 3</w:t>
      </w:r>
      <w:r>
        <w:rPr>
          <w:rFonts w:ascii="Times Cyrillic" w:hAnsi="Times Cyrillic" w:cs="Times Cyrillic"/>
          <w:sz w:val="24"/>
          <w:szCs w:val="24"/>
          <w:lang w:val="bg-BG"/>
        </w:rPr>
        <w:t xml:space="preserve"> л., + м. р.]  тук зависят от формата на </w:t>
      </w:r>
      <w:r>
        <w:rPr>
          <w:rFonts w:ascii="Times Cyrillic" w:hAnsi="Times Cyrillic" w:cs="Times Cyrillic"/>
          <w:sz w:val="24"/>
          <w:szCs w:val="24"/>
        </w:rPr>
        <w:t>NP</w:t>
      </w:r>
      <w:r>
        <w:rPr>
          <w:rFonts w:ascii="Times Cyrillic" w:hAnsi="Times Cyrillic" w:cs="Times Cyrillic"/>
          <w:sz w:val="24"/>
          <w:szCs w:val="24"/>
          <w:lang w:val="bg-BG"/>
        </w:rPr>
        <w:t xml:space="preserve"> в случая </w:t>
      </w:r>
      <w:r>
        <w:rPr>
          <w:rFonts w:ascii="Times Cyrillic" w:hAnsi="Times Cyrillic" w:cs="Times Cyrillic"/>
          <w:i/>
          <w:iCs/>
          <w:sz w:val="24"/>
          <w:szCs w:val="24"/>
        </w:rPr>
        <w:t>John</w:t>
      </w:r>
      <w:r>
        <w:rPr>
          <w:rFonts w:ascii="Times Cyrillic" w:hAnsi="Times Cyrillic" w:cs="Times Cyrillic"/>
          <w:sz w:val="24"/>
          <w:szCs w:val="24"/>
        </w:rPr>
        <w:t>,</w:t>
      </w:r>
      <w:r>
        <w:rPr>
          <w:rFonts w:ascii="Times Cyrillic" w:hAnsi="Times Cyrillic" w:cs="Times Cyrillic"/>
          <w:sz w:val="24"/>
          <w:szCs w:val="24"/>
          <w:lang w:val="bg-BG"/>
        </w:rPr>
        <w:t xml:space="preserve"> която достига повърхностната структура</w:t>
      </w:r>
      <w:r>
        <w:rPr>
          <w:rFonts w:ascii="Times Cyrillic" w:hAnsi="Times Cyrillic" w:cs="Times Cyrillic"/>
          <w:b/>
          <w:bCs/>
          <w:sz w:val="24"/>
          <w:szCs w:val="24"/>
          <w:lang w:val="bg-BG"/>
        </w:rPr>
        <w:t xml:space="preserve"> </w:t>
      </w:r>
      <w:r>
        <w:rPr>
          <w:rFonts w:ascii="Times Cyrillic" w:hAnsi="Times Cyrillic" w:cs="Times Cyrillic"/>
          <w:sz w:val="24"/>
          <w:szCs w:val="24"/>
          <w:lang w:val="bg-BG"/>
        </w:rPr>
        <w:t>като подлог</w:t>
      </w:r>
      <w:r>
        <w:rPr>
          <w:rFonts w:ascii="Times Cyrillic" w:hAnsi="Times Cyrillic" w:cs="Times Cyrillic"/>
          <w:b/>
          <w:bCs/>
          <w:sz w:val="24"/>
          <w:szCs w:val="24"/>
          <w:lang w:val="bg-BG"/>
        </w:rPr>
        <w:t xml:space="preserve"> </w:t>
      </w:r>
      <w:r>
        <w:rPr>
          <w:rFonts w:ascii="Times Cyrillic" w:hAnsi="Times Cyrillic" w:cs="Times Cyrillic"/>
          <w:sz w:val="24"/>
          <w:szCs w:val="24"/>
          <w:lang w:val="bg-BG"/>
        </w:rPr>
        <w:t>на изречението. Може</w:t>
      </w:r>
      <w:r>
        <w:rPr>
          <w:rFonts w:ascii="Times Cyrillic" w:hAnsi="Times Cyrillic" w:cs="Times Cyrillic"/>
          <w:color w:val="008000"/>
          <w:sz w:val="24"/>
          <w:szCs w:val="24"/>
          <w:lang w:val="bg-BG"/>
        </w:rPr>
        <w:t xml:space="preserve"> </w:t>
      </w:r>
      <w:r>
        <w:rPr>
          <w:rFonts w:ascii="Times Cyrillic" w:hAnsi="Times Cyrillic" w:cs="Times Cyrillic"/>
          <w:sz w:val="24"/>
          <w:szCs w:val="24"/>
          <w:lang w:val="bg-BG"/>
        </w:rPr>
        <w:t xml:space="preserve">да се каже, те се  “преписват” от съответните белези на именната форма </w:t>
      </w:r>
      <w:r>
        <w:rPr>
          <w:rFonts w:ascii="Times Cyrillic" w:hAnsi="Times Cyrillic" w:cs="Times Cyrillic"/>
          <w:noProof/>
          <w:sz w:val="24"/>
          <w:szCs w:val="24"/>
        </w:rPr>
        <w:t xml:space="preserve"> - </w:t>
      </w:r>
      <w:r>
        <w:rPr>
          <w:rFonts w:ascii="Times Cyrillic" w:hAnsi="Times Cyrillic" w:cs="Times Cyrillic"/>
          <w:sz w:val="24"/>
          <w:szCs w:val="24"/>
          <w:lang w:val="bg-BG"/>
        </w:rPr>
        <w:t xml:space="preserve"> подлог. Това е съгласуването на възвратното местоимение с подлога в английски език:</w:t>
      </w:r>
    </w:p>
    <w:p w:rsidR="004E3615" w:rsidRDefault="004E3615">
      <w:pPr>
        <w:spacing w:line="360" w:lineRule="auto"/>
        <w:jc w:val="both"/>
        <w:rPr>
          <w:rFonts w:ascii="Times Cyrillic" w:hAnsi="Times Cyrillic" w:cs="Times Cyrillic"/>
          <w:sz w:val="24"/>
          <w:szCs w:val="24"/>
          <w:lang w:val="bg-BG"/>
        </w:rPr>
      </w:pPr>
    </w:p>
    <w:p w:rsidR="004E3615" w:rsidRDefault="004E3615" w:rsidP="001F3E1D">
      <w:pPr>
        <w:jc w:val="both"/>
        <w:rPr>
          <w:rFonts w:ascii="Times Cyrillic" w:hAnsi="Times Cyrillic" w:cs="Times Cyrillic"/>
          <w:sz w:val="24"/>
          <w:szCs w:val="24"/>
          <w:lang w:val="bg-BG"/>
        </w:rPr>
      </w:pPr>
      <w:r>
        <w:rPr>
          <w:sz w:val="24"/>
          <w:szCs w:val="24"/>
          <w:lang w:val="bg-BG"/>
        </w:rPr>
        <w:tab/>
      </w:r>
      <w:r>
        <w:rPr>
          <w:sz w:val="24"/>
          <w:szCs w:val="24"/>
          <w:lang w:val="bg-BG"/>
        </w:rPr>
        <w:tab/>
        <w:t xml:space="preserve">     </w:t>
      </w:r>
      <w:r w:rsidR="002025F9">
        <w:rPr>
          <w:sz w:val="24"/>
          <w:szCs w:val="24"/>
          <w:lang w:val="bg-BG"/>
        </w:rPr>
        <w:t xml:space="preserve">             </w:t>
      </w:r>
      <w:r>
        <w:rPr>
          <w:sz w:val="24"/>
          <w:szCs w:val="24"/>
          <w:lang w:val="bg-BG"/>
        </w:rPr>
        <w:t xml:space="preserve">John            hurt         </w:t>
      </w:r>
      <w:r w:rsidR="002025F9">
        <w:rPr>
          <w:sz w:val="24"/>
          <w:szCs w:val="24"/>
          <w:lang w:val="bg-BG"/>
        </w:rPr>
        <w:t xml:space="preserve"> </w:t>
      </w:r>
      <w:r>
        <w:rPr>
          <w:sz w:val="24"/>
          <w:szCs w:val="24"/>
          <w:lang w:val="bg-BG"/>
        </w:rPr>
        <w:t>himself</w:t>
      </w:r>
    </w:p>
    <w:p w:rsidR="004E3615" w:rsidRDefault="004E3615" w:rsidP="001F3E1D">
      <w:pPr>
        <w:jc w:val="both"/>
        <w:rPr>
          <w:rFonts w:ascii="Times Cyrillic" w:hAnsi="Times Cyrillic" w:cs="Times Cyrillic"/>
          <w:sz w:val="24"/>
          <w:szCs w:val="24"/>
          <w:lang w:val="bg-BG"/>
        </w:rPr>
      </w:pPr>
      <w:r>
        <w:rPr>
          <w:rFonts w:ascii="Times Cyrillic" w:hAnsi="Times Cyrillic" w:cs="Times Cyrillic"/>
          <w:sz w:val="24"/>
          <w:szCs w:val="24"/>
          <w:lang w:val="bg-BG"/>
        </w:rPr>
        <w:tab/>
      </w:r>
      <w:r>
        <w:rPr>
          <w:rFonts w:ascii="Times Cyrillic" w:hAnsi="Times Cyrillic" w:cs="Times Cyrillic"/>
          <w:sz w:val="24"/>
          <w:szCs w:val="24"/>
          <w:lang w:val="bg-BG"/>
        </w:rPr>
        <w:tab/>
      </w:r>
      <w:r w:rsidR="002025F9">
        <w:rPr>
          <w:rFonts w:asciiTheme="minorHAnsi" w:hAnsiTheme="minorHAnsi" w:cs="Times Cyrillic"/>
          <w:sz w:val="24"/>
          <w:szCs w:val="24"/>
          <w:lang w:val="bg-BG"/>
        </w:rPr>
        <w:t xml:space="preserve">             </w:t>
      </w:r>
      <w:r>
        <w:rPr>
          <w:rFonts w:ascii="Times Cyrillic" w:hAnsi="Times Cyrillic" w:cs="Times Cyrillic"/>
          <w:sz w:val="24"/>
          <w:szCs w:val="24"/>
          <w:lang w:val="bg-BG"/>
        </w:rPr>
        <w:t>+ същ. име                        + рефл.</w:t>
      </w:r>
    </w:p>
    <w:p w:rsidR="004E3615" w:rsidRDefault="004E3615" w:rsidP="002025F9">
      <w:pPr>
        <w:jc w:val="both"/>
        <w:rPr>
          <w:rFonts w:ascii="Times Cyrillic" w:hAnsi="Times Cyrillic" w:cs="Times Cyrillic"/>
          <w:sz w:val="24"/>
          <w:szCs w:val="24"/>
          <w:lang w:val="bg-BG"/>
        </w:rPr>
      </w:pPr>
      <w:r>
        <w:rPr>
          <w:rFonts w:ascii="Times Cyrillic" w:hAnsi="Times Cyrillic" w:cs="Times Cyrillic"/>
          <w:sz w:val="24"/>
          <w:szCs w:val="24"/>
          <w:lang w:val="bg-BG"/>
        </w:rPr>
        <w:tab/>
      </w:r>
      <w:r>
        <w:rPr>
          <w:rFonts w:ascii="Times Cyrillic" w:hAnsi="Times Cyrillic" w:cs="Times Cyrillic"/>
          <w:sz w:val="24"/>
          <w:szCs w:val="24"/>
          <w:lang w:val="bg-BG"/>
        </w:rPr>
        <w:tab/>
      </w:r>
      <w:r w:rsidR="002025F9">
        <w:rPr>
          <w:rFonts w:asciiTheme="minorHAnsi" w:hAnsiTheme="minorHAnsi" w:cs="Times Cyrillic"/>
          <w:sz w:val="24"/>
          <w:szCs w:val="24"/>
          <w:lang w:val="bg-BG"/>
        </w:rPr>
        <w:t xml:space="preserve">             </w:t>
      </w:r>
      <w:r>
        <w:rPr>
          <w:rFonts w:ascii="Times Cyrillic" w:hAnsi="Times Cyrillic" w:cs="Times Cyrillic"/>
          <w:sz w:val="24"/>
          <w:szCs w:val="24"/>
          <w:lang w:val="bg-BG"/>
        </w:rPr>
        <w:t xml:space="preserve">+ ед. ч.                    </w:t>
      </w:r>
      <w:r>
        <w:rPr>
          <w:rFonts w:ascii="Times Cyrillic" w:hAnsi="Times Cyrillic" w:cs="Times Cyrillic"/>
          <w:sz w:val="24"/>
          <w:szCs w:val="24"/>
        </w:rPr>
        <w:t xml:space="preserve"> </w:t>
      </w:r>
      <w:r w:rsidR="002025F9">
        <w:rPr>
          <w:rFonts w:ascii="Times Cyrillic" w:hAnsi="Times Cyrillic" w:cs="Times Cyrillic"/>
          <w:sz w:val="24"/>
          <w:szCs w:val="24"/>
          <w:lang w:val="bg-BG"/>
        </w:rPr>
        <w:t xml:space="preserve">         </w:t>
      </w:r>
      <w:r w:rsidR="002025F9">
        <w:rPr>
          <w:rFonts w:asciiTheme="minorHAnsi" w:hAnsiTheme="minorHAnsi" w:cs="Times Cyrillic"/>
          <w:sz w:val="24"/>
          <w:szCs w:val="24"/>
          <w:lang w:val="bg-BG"/>
        </w:rPr>
        <w:t xml:space="preserve"> </w:t>
      </w:r>
      <w:r>
        <w:rPr>
          <w:rFonts w:ascii="Times Cyrillic" w:hAnsi="Times Cyrillic" w:cs="Times Cyrillic"/>
          <w:sz w:val="24"/>
          <w:szCs w:val="24"/>
          <w:lang w:val="bg-BG"/>
        </w:rPr>
        <w:t>+ ед. ч.</w:t>
      </w:r>
    </w:p>
    <w:p w:rsidR="004E3615" w:rsidRDefault="004E3615" w:rsidP="002025F9">
      <w:pPr>
        <w:jc w:val="both"/>
        <w:rPr>
          <w:rFonts w:ascii="Times Cyrillic" w:hAnsi="Times Cyrillic" w:cs="Times Cyrillic"/>
          <w:sz w:val="24"/>
          <w:szCs w:val="24"/>
          <w:lang w:val="bg-BG"/>
        </w:rPr>
      </w:pPr>
      <w:r>
        <w:rPr>
          <w:rFonts w:ascii="Times Cyrillic" w:hAnsi="Times Cyrillic" w:cs="Times Cyrillic"/>
          <w:sz w:val="24"/>
          <w:szCs w:val="24"/>
          <w:lang w:val="bg-BG"/>
        </w:rPr>
        <w:tab/>
      </w:r>
      <w:r>
        <w:rPr>
          <w:rFonts w:ascii="Times Cyrillic" w:hAnsi="Times Cyrillic" w:cs="Times Cyrillic"/>
          <w:sz w:val="24"/>
          <w:szCs w:val="24"/>
          <w:lang w:val="bg-BG"/>
        </w:rPr>
        <w:tab/>
      </w:r>
      <w:r w:rsidR="002025F9">
        <w:rPr>
          <w:rFonts w:asciiTheme="minorHAnsi" w:hAnsiTheme="minorHAnsi" w:cs="Times Cyrillic"/>
          <w:sz w:val="24"/>
          <w:szCs w:val="24"/>
          <w:lang w:val="bg-BG"/>
        </w:rPr>
        <w:t xml:space="preserve">             </w:t>
      </w:r>
      <w:r>
        <w:rPr>
          <w:rFonts w:ascii="Times Cyrillic" w:hAnsi="Times Cyrillic" w:cs="Times Cyrillic"/>
          <w:sz w:val="24"/>
          <w:szCs w:val="24"/>
          <w:lang w:val="bg-BG"/>
        </w:rPr>
        <w:t xml:space="preserve">+ м. р.                    </w:t>
      </w:r>
      <w:r>
        <w:rPr>
          <w:rFonts w:ascii="Times Cyrillic" w:hAnsi="Times Cyrillic" w:cs="Times Cyrillic"/>
          <w:sz w:val="24"/>
          <w:szCs w:val="24"/>
        </w:rPr>
        <w:t xml:space="preserve"> </w:t>
      </w:r>
      <w:r>
        <w:rPr>
          <w:rFonts w:ascii="Times Cyrillic" w:hAnsi="Times Cyrillic" w:cs="Times Cyrillic"/>
          <w:sz w:val="24"/>
          <w:szCs w:val="24"/>
          <w:lang w:val="bg-BG"/>
        </w:rPr>
        <w:t xml:space="preserve">           + м. р.</w:t>
      </w:r>
    </w:p>
    <w:p w:rsidR="004E3615" w:rsidRDefault="004E3615" w:rsidP="002025F9">
      <w:pPr>
        <w:jc w:val="both"/>
        <w:rPr>
          <w:rFonts w:ascii="Times Cyrillic" w:hAnsi="Times Cyrillic" w:cs="Times Cyrillic"/>
          <w:sz w:val="24"/>
          <w:szCs w:val="24"/>
          <w:lang w:val="bg-BG"/>
        </w:rPr>
      </w:pPr>
      <w:r>
        <w:rPr>
          <w:rFonts w:ascii="Times Cyrillic" w:hAnsi="Times Cyrillic" w:cs="Times Cyrillic"/>
          <w:sz w:val="24"/>
          <w:szCs w:val="24"/>
          <w:lang w:val="bg-BG"/>
        </w:rPr>
        <w:tab/>
      </w:r>
      <w:r>
        <w:rPr>
          <w:rFonts w:ascii="Times Cyrillic" w:hAnsi="Times Cyrillic" w:cs="Times Cyrillic"/>
          <w:sz w:val="24"/>
          <w:szCs w:val="24"/>
          <w:lang w:val="bg-BG"/>
        </w:rPr>
        <w:tab/>
        <w:t xml:space="preserve">                                </w:t>
      </w:r>
      <w:r>
        <w:rPr>
          <w:rFonts w:ascii="Times Cyrillic" w:hAnsi="Times Cyrillic" w:cs="Times Cyrillic"/>
          <w:sz w:val="24"/>
          <w:szCs w:val="24"/>
        </w:rPr>
        <w:t xml:space="preserve"> </w:t>
      </w:r>
      <w:r>
        <w:rPr>
          <w:rFonts w:ascii="Times Cyrillic" w:hAnsi="Times Cyrillic" w:cs="Times Cyrillic"/>
          <w:sz w:val="24"/>
          <w:szCs w:val="24"/>
          <w:lang w:val="bg-BG"/>
        </w:rPr>
        <w:t xml:space="preserve">          </w:t>
      </w:r>
      <w:r w:rsidR="002025F9">
        <w:rPr>
          <w:rFonts w:asciiTheme="minorHAnsi" w:hAnsiTheme="minorHAnsi" w:cs="Times Cyrillic"/>
          <w:sz w:val="24"/>
          <w:szCs w:val="24"/>
          <w:lang w:val="bg-BG"/>
        </w:rPr>
        <w:t xml:space="preserve">             </w:t>
      </w:r>
      <w:r>
        <w:rPr>
          <w:rFonts w:ascii="Times Cyrillic" w:hAnsi="Times Cyrillic" w:cs="Times Cyrillic"/>
          <w:sz w:val="24"/>
          <w:szCs w:val="24"/>
          <w:lang w:val="bg-BG"/>
        </w:rPr>
        <w:t>+  3 л.</w:t>
      </w:r>
    </w:p>
    <w:p w:rsidR="004E3615" w:rsidRDefault="004E3615">
      <w:pPr>
        <w:spacing w:line="360" w:lineRule="auto"/>
        <w:jc w:val="both"/>
        <w:rPr>
          <w:rFonts w:ascii="Times Cyrillic" w:hAnsi="Times Cyrillic" w:cs="Times Cyrillic"/>
          <w:sz w:val="24"/>
          <w:szCs w:val="24"/>
          <w:lang w:val="bg-BG"/>
        </w:rPr>
      </w:pPr>
    </w:p>
    <w:p w:rsidR="004E3615" w:rsidRDefault="004E3615">
      <w:pPr>
        <w:spacing w:line="360" w:lineRule="auto"/>
        <w:jc w:val="both"/>
        <w:rPr>
          <w:rFonts w:ascii="Times Cyrillic" w:hAnsi="Times Cyrillic" w:cs="Times Cyrillic"/>
          <w:sz w:val="24"/>
          <w:szCs w:val="24"/>
          <w:lang w:val="bg-BG"/>
        </w:rPr>
      </w:pPr>
      <w:r>
        <w:rPr>
          <w:rFonts w:ascii="Times Cyrillic" w:hAnsi="Times Cyrillic" w:cs="Times Cyrillic"/>
          <w:sz w:val="24"/>
          <w:szCs w:val="24"/>
          <w:lang w:val="bg-BG"/>
        </w:rPr>
        <w:tab/>
        <w:t>Белегът</w:t>
      </w:r>
      <w:r>
        <w:rPr>
          <w:rFonts w:ascii="Times Cyrillic" w:hAnsi="Times Cyrillic" w:cs="Times Cyrillic"/>
          <w:noProof/>
          <w:sz w:val="24"/>
          <w:szCs w:val="24"/>
        </w:rPr>
        <w:t xml:space="preserve"> [+3</w:t>
      </w:r>
      <w:r>
        <w:rPr>
          <w:rFonts w:ascii="Times Cyrillic" w:hAnsi="Times Cyrillic" w:cs="Times Cyrillic"/>
          <w:sz w:val="24"/>
          <w:szCs w:val="24"/>
          <w:lang w:val="bg-BG"/>
        </w:rPr>
        <w:t xml:space="preserve"> л.] за </w:t>
      </w:r>
      <w:r>
        <w:rPr>
          <w:rFonts w:ascii="Times Cyrillic" w:hAnsi="Times Cyrillic" w:cs="Times Cyrillic"/>
          <w:i/>
          <w:iCs/>
          <w:sz w:val="24"/>
          <w:szCs w:val="24"/>
          <w:lang w:val="bg-BG"/>
        </w:rPr>
        <w:t>himself</w:t>
      </w:r>
      <w:r w:rsidR="00860CD3">
        <w:rPr>
          <w:rFonts w:ascii="Times Cyrillic" w:hAnsi="Times Cyrillic" w:cs="Times Cyrillic"/>
          <w:sz w:val="24"/>
          <w:szCs w:val="24"/>
          <w:lang w:val="bg-BG"/>
        </w:rPr>
        <w:t xml:space="preserve">  в използ</w:t>
      </w:r>
      <w:r>
        <w:rPr>
          <w:rFonts w:ascii="Times Cyrillic" w:hAnsi="Times Cyrillic" w:cs="Times Cyrillic"/>
          <w:sz w:val="24"/>
          <w:szCs w:val="24"/>
          <w:lang w:val="bg-BG"/>
        </w:rPr>
        <w:t>вания пример следва от белега</w:t>
      </w:r>
      <w:r>
        <w:rPr>
          <w:rFonts w:ascii="Times Cyrillic" w:hAnsi="Times Cyrillic" w:cs="Times Cyrillic"/>
          <w:noProof/>
          <w:sz w:val="24"/>
          <w:szCs w:val="24"/>
        </w:rPr>
        <w:t xml:space="preserve"> </w:t>
      </w:r>
      <w:r>
        <w:rPr>
          <w:rFonts w:ascii="Times Cyrillic" w:hAnsi="Times Cyrillic" w:cs="Times Cyrillic"/>
          <w:sz w:val="24"/>
          <w:szCs w:val="24"/>
          <w:lang w:val="bg-BG"/>
        </w:rPr>
        <w:t xml:space="preserve"> [+същ.име] на  </w:t>
      </w:r>
      <w:r>
        <w:rPr>
          <w:rFonts w:ascii="Times Cyrillic" w:hAnsi="Times Cyrillic" w:cs="Times Cyrillic"/>
          <w:i/>
          <w:iCs/>
          <w:sz w:val="24"/>
          <w:szCs w:val="24"/>
          <w:lang w:val="bg-BG"/>
        </w:rPr>
        <w:t>John</w:t>
      </w:r>
      <w:r>
        <w:rPr>
          <w:rFonts w:ascii="Times Cyrillic" w:hAnsi="Times Cyrillic" w:cs="Times Cyrillic"/>
          <w:sz w:val="24"/>
          <w:szCs w:val="24"/>
          <w:lang w:val="bg-BG"/>
        </w:rPr>
        <w:t>.  В известен смисъл всички съществителни (освен ако не изпълняват ролята на обръщение) са в трето лице: те</w:t>
      </w:r>
      <w:r>
        <w:rPr>
          <w:rFonts w:ascii="Times Cyrillic" w:hAnsi="Times Cyrillic" w:cs="Times Cyrillic"/>
          <w:noProof/>
          <w:color w:val="008000"/>
          <w:sz w:val="24"/>
          <w:szCs w:val="24"/>
        </w:rPr>
        <w:t xml:space="preserve"> </w:t>
      </w:r>
      <w:r>
        <w:rPr>
          <w:rFonts w:ascii="Times Cyrillic" w:hAnsi="Times Cyrillic" w:cs="Times Cyrillic"/>
          <w:sz w:val="24"/>
          <w:szCs w:val="24"/>
          <w:lang w:val="bg-BG"/>
        </w:rPr>
        <w:t>се отнасят до лице, което не е нито говорещият, нито този, на когото се говори, а освен това се заместват от лично местоимение в</w:t>
      </w:r>
      <w:r>
        <w:rPr>
          <w:rFonts w:ascii="Times Cyrillic" w:hAnsi="Times Cyrillic" w:cs="Times Cyrillic"/>
          <w:noProof/>
          <w:sz w:val="24"/>
          <w:szCs w:val="24"/>
        </w:rPr>
        <w:t xml:space="preserve"> 3</w:t>
      </w:r>
      <w:r>
        <w:rPr>
          <w:rFonts w:ascii="Times Cyrillic" w:hAnsi="Times Cyrillic" w:cs="Times Cyrillic"/>
          <w:sz w:val="24"/>
          <w:szCs w:val="24"/>
          <w:lang w:val="bg-BG"/>
        </w:rPr>
        <w:t xml:space="preserve"> л. В английския език изборът на </w:t>
      </w:r>
      <w:r>
        <w:rPr>
          <w:rFonts w:ascii="Times Cyrillic" w:hAnsi="Times Cyrillic" w:cs="Times Cyrillic"/>
          <w:sz w:val="24"/>
          <w:szCs w:val="24"/>
          <w:lang w:val="bg-BG"/>
        </w:rPr>
        <w:lastRenderedPageBreak/>
        <w:t>белег за род на възвратното местоимение (мъжки, женски или среден) се прави само в случай, че белезите за число и лице са [+ ед.ч.,</w:t>
      </w:r>
      <w:r>
        <w:rPr>
          <w:rFonts w:ascii="Times Cyrillic" w:hAnsi="Times Cyrillic" w:cs="Times Cyrillic"/>
          <w:noProof/>
          <w:sz w:val="24"/>
          <w:szCs w:val="24"/>
        </w:rPr>
        <w:t xml:space="preserve">  + 3</w:t>
      </w:r>
      <w:r>
        <w:rPr>
          <w:rFonts w:ascii="Times Cyrillic" w:hAnsi="Times Cyrillic" w:cs="Times Cyrillic"/>
          <w:sz w:val="24"/>
          <w:szCs w:val="24"/>
          <w:lang w:val="bg-BG"/>
        </w:rPr>
        <w:t xml:space="preserve"> л.].</w:t>
      </w:r>
    </w:p>
    <w:p w:rsidR="004E3615" w:rsidRDefault="004E3615">
      <w:pPr>
        <w:spacing w:line="360" w:lineRule="auto"/>
        <w:jc w:val="both"/>
        <w:rPr>
          <w:rFonts w:ascii="Times Cyrillic" w:hAnsi="Times Cyrillic" w:cs="Times Cyrillic"/>
          <w:sz w:val="24"/>
          <w:szCs w:val="24"/>
          <w:lang w:val="bg-BG"/>
        </w:rPr>
      </w:pPr>
      <w:r>
        <w:rPr>
          <w:rFonts w:ascii="Times Cyrillic" w:hAnsi="Times Cyrillic" w:cs="Times Cyrillic"/>
          <w:sz w:val="24"/>
          <w:szCs w:val="24"/>
          <w:lang w:val="bg-BG"/>
        </w:rPr>
        <w:tab/>
        <w:t>При английските събирателни съществителни, които морфологично са в ед. ч., често надделява семантичната им характеристика за множественост, като това се отразява и на съгласува</w:t>
      </w:r>
      <w:r w:rsidRPr="00CA7070">
        <w:rPr>
          <w:rFonts w:ascii="Times Cyrillic" w:hAnsi="Times Cyrillic" w:cs="Times Cyrillic"/>
          <w:noProof/>
          <w:sz w:val="24"/>
          <w:szCs w:val="24"/>
        </w:rPr>
        <w:t>н</w:t>
      </w:r>
      <w:r>
        <w:rPr>
          <w:rFonts w:ascii="Times Cyrillic" w:hAnsi="Times Cyrillic" w:cs="Times Cyrillic"/>
          <w:sz w:val="24"/>
          <w:szCs w:val="24"/>
          <w:lang w:val="bg-BG"/>
        </w:rPr>
        <w:t>ето на възвра</w:t>
      </w:r>
      <w:r w:rsidRPr="00CA7070">
        <w:rPr>
          <w:rFonts w:ascii="Times Cyrillic" w:hAnsi="Times Cyrillic" w:cs="Times Cyrillic"/>
          <w:noProof/>
          <w:sz w:val="24"/>
          <w:szCs w:val="24"/>
        </w:rPr>
        <w:t>т</w:t>
      </w:r>
      <w:r>
        <w:rPr>
          <w:rFonts w:ascii="Times Cyrillic" w:hAnsi="Times Cyrillic" w:cs="Times Cyrillic"/>
          <w:sz w:val="24"/>
          <w:szCs w:val="24"/>
          <w:lang w:val="bg-BG"/>
        </w:rPr>
        <w:t xml:space="preserve">ното местоимение. Това се вижда от следния пример (приспособен от Quirk et al. </w:t>
      </w:r>
      <w:r w:rsidR="00CA7070">
        <w:rPr>
          <w:rFonts w:ascii="Times Cyrillic" w:hAnsi="Times Cyrillic" w:cs="Times Cyrillic"/>
          <w:noProof/>
          <w:sz w:val="24"/>
          <w:szCs w:val="24"/>
        </w:rPr>
        <w:t>1972</w:t>
      </w:r>
      <w:r w:rsidR="00CA7070">
        <w:rPr>
          <w:rFonts w:asciiTheme="minorHAnsi" w:hAnsiTheme="minorHAnsi" w:cs="Times Cyrillic"/>
          <w:noProof/>
          <w:sz w:val="24"/>
          <w:szCs w:val="24"/>
          <w:lang w:val="bg-BG"/>
        </w:rPr>
        <w:t>:</w:t>
      </w:r>
      <w:r>
        <w:rPr>
          <w:rFonts w:ascii="Times Cyrillic" w:hAnsi="Times Cyrillic" w:cs="Times Cyrillic"/>
          <w:sz w:val="24"/>
          <w:szCs w:val="24"/>
          <w:lang w:val="bg-BG"/>
        </w:rPr>
        <w:t xml:space="preserve"> 369), където възвратното местоимение е в мн.число:</w:t>
      </w:r>
    </w:p>
    <w:p w:rsidR="004E3615" w:rsidRDefault="004E3615">
      <w:pPr>
        <w:spacing w:line="360" w:lineRule="auto"/>
        <w:jc w:val="both"/>
        <w:rPr>
          <w:rFonts w:ascii="Times Cyrillic" w:hAnsi="Times Cyrillic" w:cs="Times Cyrillic"/>
          <w:sz w:val="24"/>
          <w:szCs w:val="24"/>
          <w:lang w:val="bg-BG"/>
        </w:rPr>
      </w:pPr>
    </w:p>
    <w:p w:rsidR="004E3615" w:rsidRDefault="004E3615" w:rsidP="00115A60">
      <w:pPr>
        <w:jc w:val="both"/>
        <w:rPr>
          <w:rFonts w:ascii="Times Cyrillic" w:hAnsi="Times Cyrillic" w:cs="Times Cyrillic"/>
          <w:sz w:val="24"/>
          <w:szCs w:val="24"/>
          <w:lang w:val="bg-BG"/>
        </w:rPr>
      </w:pPr>
      <w:r>
        <w:rPr>
          <w:rFonts w:ascii="Times Cyrillic" w:hAnsi="Times Cyrillic" w:cs="Times Cyrillic"/>
          <w:sz w:val="24"/>
          <w:szCs w:val="24"/>
          <w:lang w:val="bg-BG"/>
        </w:rPr>
        <w:tab/>
        <w:t>The navy congratulated themselves on an important victory.</w:t>
      </w:r>
    </w:p>
    <w:p w:rsidR="004E3615" w:rsidRDefault="004E3615" w:rsidP="00115A60">
      <w:pPr>
        <w:jc w:val="both"/>
        <w:rPr>
          <w:rFonts w:ascii="Times Cyrillic" w:hAnsi="Times Cyrillic" w:cs="Times Cyrillic"/>
          <w:sz w:val="24"/>
          <w:szCs w:val="24"/>
          <w:lang w:val="bg-BG"/>
        </w:rPr>
      </w:pPr>
      <w:r>
        <w:rPr>
          <w:rFonts w:ascii="Times Cyrillic" w:hAnsi="Times Cyrillic" w:cs="Times Cyrillic"/>
          <w:sz w:val="24"/>
          <w:szCs w:val="24"/>
          <w:lang w:val="bg-BG"/>
        </w:rPr>
        <w:tab/>
        <w:t>Флотата се поздрави с важна победа.</w:t>
      </w:r>
    </w:p>
    <w:p w:rsidR="004E3615" w:rsidRDefault="004E3615">
      <w:pPr>
        <w:spacing w:line="360" w:lineRule="auto"/>
        <w:jc w:val="both"/>
        <w:rPr>
          <w:rFonts w:ascii="Times Cyrillic" w:hAnsi="Times Cyrillic" w:cs="Times Cyrillic"/>
          <w:sz w:val="24"/>
          <w:szCs w:val="24"/>
          <w:lang w:val="bg-BG"/>
        </w:rPr>
      </w:pPr>
    </w:p>
    <w:p w:rsidR="004E3615" w:rsidRDefault="004E3615">
      <w:pPr>
        <w:spacing w:line="360" w:lineRule="auto"/>
        <w:jc w:val="both"/>
        <w:rPr>
          <w:rFonts w:ascii="Times Cyrillic" w:hAnsi="Times Cyrillic" w:cs="Times Cyrillic"/>
          <w:sz w:val="24"/>
          <w:szCs w:val="24"/>
          <w:lang w:val="bg-BG"/>
        </w:rPr>
      </w:pPr>
      <w:r>
        <w:rPr>
          <w:rFonts w:ascii="Times Cyrillic" w:hAnsi="Times Cyrillic" w:cs="Times Cyrillic"/>
          <w:sz w:val="24"/>
          <w:szCs w:val="24"/>
          <w:lang w:val="bg-BG"/>
        </w:rPr>
        <w:tab/>
        <w:t>Английският пример звучи донякъде странно за човек с българско езиково съзнание, тъй като по принцип съгласуването в българския език в много по-голяма степен се подчинява на формални, морфологични фактори, отколкото в английския, където семантичният фактор често излиза на преден план. Така в горния пример глаголът в българското изречение е в ед.ч., а резултатът от заместването му с форма за мн.ч. (</w:t>
      </w:r>
      <w:r>
        <w:rPr>
          <w:rFonts w:ascii="Times Cyrillic" w:hAnsi="Times Cyrillic" w:cs="Times Cyrillic"/>
          <w:i/>
          <w:iCs/>
          <w:sz w:val="24"/>
          <w:szCs w:val="24"/>
          <w:lang w:val="bg-BG"/>
        </w:rPr>
        <w:t xml:space="preserve">флотата </w:t>
      </w:r>
      <w:r>
        <w:rPr>
          <w:rFonts w:ascii="Times Cyrillic" w:hAnsi="Times Cyrillic" w:cs="Times Cyrillic"/>
          <w:i/>
          <w:iCs/>
          <w:noProof/>
          <w:sz w:val="24"/>
          <w:szCs w:val="24"/>
        </w:rPr>
        <w:t>се поздравиха</w:t>
      </w:r>
      <w:r>
        <w:rPr>
          <w:rFonts w:ascii="Times Cyrillic" w:hAnsi="Times Cyrillic" w:cs="Times Cyrillic"/>
          <w:noProof/>
          <w:sz w:val="24"/>
          <w:szCs w:val="24"/>
        </w:rPr>
        <w:t>)</w:t>
      </w:r>
      <w:r>
        <w:rPr>
          <w:rFonts w:ascii="Times Cyrillic" w:hAnsi="Times Cyrillic" w:cs="Times Cyrillic"/>
          <w:sz w:val="24"/>
          <w:szCs w:val="24"/>
          <w:lang w:val="bg-BG"/>
        </w:rPr>
        <w:t xml:space="preserve"> едва ли ще се приеме от всекиго за напълно правилен.</w:t>
      </w:r>
    </w:p>
    <w:p w:rsidR="004E3615" w:rsidRDefault="004E3615">
      <w:pPr>
        <w:spacing w:line="360" w:lineRule="auto"/>
        <w:jc w:val="both"/>
        <w:rPr>
          <w:rFonts w:ascii="Times Cyrillic" w:hAnsi="Times Cyrillic" w:cs="Times Cyrillic"/>
          <w:sz w:val="24"/>
          <w:szCs w:val="24"/>
          <w:lang w:val="bg-BG"/>
        </w:rPr>
      </w:pPr>
      <w:r>
        <w:rPr>
          <w:rFonts w:ascii="Times Cyrillic" w:hAnsi="Times Cyrillic" w:cs="Times Cyrillic"/>
          <w:sz w:val="24"/>
          <w:szCs w:val="24"/>
          <w:lang w:val="bg-BG"/>
        </w:rPr>
        <w:tab/>
        <w:t>Макар и да могат да се открият някои случаи на такова ”семантично”  съгласуване между съществително събирателно име в ед.ч. и глагол в мн.ч. и в българския език, те са много по-малобройни и нетипични, отколкото в английски. Но, така или иначе, този въпрос не засяга българското възвратно местоимение, което е неизменяемо (и по число).</w:t>
      </w:r>
    </w:p>
    <w:p w:rsidR="004E3615" w:rsidRDefault="004E3615">
      <w:pPr>
        <w:spacing w:line="360" w:lineRule="auto"/>
        <w:jc w:val="both"/>
        <w:rPr>
          <w:rFonts w:ascii="Times Cyrillic" w:hAnsi="Times Cyrillic" w:cs="Times Cyrillic"/>
          <w:sz w:val="24"/>
          <w:szCs w:val="24"/>
          <w:lang w:val="bg-BG"/>
        </w:rPr>
      </w:pPr>
      <w:r>
        <w:rPr>
          <w:rFonts w:ascii="Times Cyrillic" w:hAnsi="Times Cyrillic" w:cs="Times Cyrillic"/>
          <w:sz w:val="24"/>
          <w:szCs w:val="24"/>
          <w:lang w:val="bg-BG"/>
        </w:rPr>
        <w:tab/>
        <w:t>Ясно е, че изразяваните от английските възвратни местоимения</w:t>
      </w:r>
      <w:r>
        <w:rPr>
          <w:rFonts w:ascii="Times Cyrillic" w:hAnsi="Times Cyrillic" w:cs="Times Cyrillic"/>
          <w:noProof/>
          <w:color w:val="008000"/>
          <w:sz w:val="24"/>
          <w:szCs w:val="24"/>
        </w:rPr>
        <w:t xml:space="preserve"> </w:t>
      </w:r>
      <w:r>
        <w:rPr>
          <w:rFonts w:ascii="Times Cyrillic" w:hAnsi="Times Cyrillic" w:cs="Times Cyrillic"/>
          <w:sz w:val="24"/>
          <w:szCs w:val="24"/>
          <w:lang w:val="bg-BG"/>
        </w:rPr>
        <w:t>белези за лице, число и род са редундантни. Тези белези  (значения) вече присъстват в подлога на изречението. Единственият необходим белег е  [+рефл.], който сигнализира съвпадането на Агента и Обекта и препраща към подлога, където могат да се видят останалите белези. Именно затова е възможно в език като българския възвратното местоимение да изразява единствено белега</w:t>
      </w:r>
      <w:r>
        <w:rPr>
          <w:rFonts w:ascii="Times Cyrillic" w:hAnsi="Times Cyrillic" w:cs="Times Cyrillic"/>
          <w:noProof/>
          <w:sz w:val="24"/>
          <w:szCs w:val="24"/>
        </w:rPr>
        <w:t xml:space="preserve"> </w:t>
      </w:r>
      <w:r>
        <w:rPr>
          <w:rFonts w:ascii="Times Cyrillic" w:hAnsi="Times Cyrillic" w:cs="Times Cyrillic"/>
          <w:sz w:val="24"/>
          <w:szCs w:val="24"/>
          <w:lang w:val="bg-BG"/>
        </w:rPr>
        <w:t xml:space="preserve"> [+рефл.]. И в това се състои една основна морфологична разлика между възвратните местоимения в двата езика. Българското възвратно местоимение е неизменяемо по лице, число и род.</w:t>
      </w:r>
    </w:p>
    <w:p w:rsidR="004E3615" w:rsidRDefault="004E3615">
      <w:pPr>
        <w:spacing w:line="360" w:lineRule="auto"/>
        <w:jc w:val="both"/>
        <w:rPr>
          <w:rFonts w:ascii="Times Cyrillic" w:hAnsi="Times Cyrillic" w:cs="Times Cyrillic"/>
          <w:sz w:val="24"/>
          <w:szCs w:val="24"/>
          <w:lang w:val="bg-BG"/>
        </w:rPr>
      </w:pPr>
      <w:r>
        <w:rPr>
          <w:rFonts w:ascii="Times Cyrillic" w:hAnsi="Times Cyrillic" w:cs="Times Cyrillic"/>
          <w:sz w:val="24"/>
          <w:szCs w:val="24"/>
          <w:lang w:val="bg-BG"/>
        </w:rPr>
        <w:tab/>
        <w:t>На пръв поглед може да изглежда малко изненадващо, че английските възвратни местоимения показват по-голямо морфологично богатство от българските. Макар и в двата езика да има тенденция към аналитизъм, тя общо взето е по-силно изразена в английски. Затова сме свикнали на по-голямо изобилие на морфологични показатели</w:t>
      </w:r>
      <w:r>
        <w:rPr>
          <w:rFonts w:ascii="Times Cyrillic" w:hAnsi="Times Cyrillic" w:cs="Times Cyrillic"/>
          <w:b/>
          <w:bCs/>
          <w:noProof/>
          <w:sz w:val="24"/>
          <w:szCs w:val="24"/>
        </w:rPr>
        <w:t xml:space="preserve"> </w:t>
      </w:r>
      <w:r>
        <w:rPr>
          <w:rFonts w:ascii="Times Cyrillic" w:hAnsi="Times Cyrillic" w:cs="Times Cyrillic"/>
          <w:noProof/>
          <w:sz w:val="24"/>
          <w:szCs w:val="24"/>
        </w:rPr>
        <w:t xml:space="preserve">и </w:t>
      </w:r>
      <w:r>
        <w:rPr>
          <w:rFonts w:ascii="Times Cyrillic" w:hAnsi="Times Cyrillic" w:cs="Times Cyrillic"/>
          <w:sz w:val="24"/>
          <w:szCs w:val="24"/>
          <w:lang w:val="bg-BG"/>
        </w:rPr>
        <w:t xml:space="preserve">значения в </w:t>
      </w:r>
      <w:r>
        <w:rPr>
          <w:rFonts w:ascii="Times Cyrillic" w:hAnsi="Times Cyrillic" w:cs="Times Cyrillic"/>
          <w:sz w:val="24"/>
          <w:szCs w:val="24"/>
          <w:lang w:val="bg-BG"/>
        </w:rPr>
        <w:lastRenderedPageBreak/>
        <w:t>български, отколкото в английски. По всяка вероятност областта на възвратните местоимения е единствената, където в английския език има съгласуване (между подлога и местоимението), докато в български съгласуване няма. Достат</w:t>
      </w:r>
      <w:r w:rsidR="00860CD3">
        <w:rPr>
          <w:rFonts w:asciiTheme="minorHAnsi" w:hAnsiTheme="minorHAnsi" w:cs="Times Cyrillic"/>
          <w:sz w:val="24"/>
          <w:szCs w:val="24"/>
          <w:lang w:val="bg-BG"/>
        </w:rPr>
        <w:t>ъ</w:t>
      </w:r>
      <w:r>
        <w:rPr>
          <w:rFonts w:ascii="Times Cyrillic" w:hAnsi="Times Cyrillic" w:cs="Times Cyrillic"/>
          <w:sz w:val="24"/>
          <w:szCs w:val="24"/>
          <w:lang w:val="bg-BG"/>
        </w:rPr>
        <w:t>чно е да се припомнят категориите род и число при българските прилагателни имена, при местоименият</w:t>
      </w:r>
      <w:r w:rsidR="00860CD3">
        <w:rPr>
          <w:rFonts w:asciiTheme="minorHAnsi" w:hAnsiTheme="minorHAnsi" w:cs="Times Cyrillic"/>
          <w:sz w:val="24"/>
          <w:szCs w:val="24"/>
          <w:lang w:val="bg-BG"/>
        </w:rPr>
        <w:t>а</w:t>
      </w:r>
      <w:r>
        <w:rPr>
          <w:rFonts w:ascii="Times Cyrillic" w:hAnsi="Times Cyrillic" w:cs="Times Cyrillic"/>
          <w:noProof/>
          <w:color w:val="008000"/>
          <w:sz w:val="24"/>
          <w:szCs w:val="24"/>
        </w:rPr>
        <w:t xml:space="preserve"> </w:t>
      </w:r>
      <w:r w:rsidR="00860CD3">
        <w:rPr>
          <w:rFonts w:ascii="Times Cyrillic" w:hAnsi="Times Cyrillic" w:cs="Times Cyrillic"/>
          <w:sz w:val="24"/>
          <w:szCs w:val="24"/>
          <w:lang w:val="bg-BG"/>
        </w:rPr>
        <w:t>от ад</w:t>
      </w:r>
      <w:r>
        <w:rPr>
          <w:rFonts w:ascii="Times Cyrillic" w:hAnsi="Times Cyrillic" w:cs="Times Cyrillic"/>
          <w:sz w:val="24"/>
          <w:szCs w:val="24"/>
          <w:lang w:val="bg-BG"/>
        </w:rPr>
        <w:t>е</w:t>
      </w:r>
      <w:r w:rsidR="00860CD3">
        <w:rPr>
          <w:rFonts w:ascii="Times Cyrillic" w:hAnsi="Times Cyrillic" w:cs="Times Cyrillic"/>
          <w:sz w:val="24"/>
          <w:szCs w:val="24"/>
          <w:lang w:val="bg-BG"/>
        </w:rPr>
        <w:t>ктивен тип, при редните числите</w:t>
      </w:r>
      <w:r w:rsidR="00860CD3">
        <w:rPr>
          <w:rFonts w:asciiTheme="minorHAnsi" w:hAnsiTheme="minorHAnsi" w:cs="Times Cyrillic"/>
          <w:sz w:val="24"/>
          <w:szCs w:val="24"/>
          <w:lang w:val="bg-BG"/>
        </w:rPr>
        <w:t>л</w:t>
      </w:r>
      <w:r>
        <w:rPr>
          <w:rFonts w:ascii="Times Cyrillic" w:hAnsi="Times Cyrillic" w:cs="Times Cyrillic"/>
          <w:sz w:val="24"/>
          <w:szCs w:val="24"/>
          <w:lang w:val="bg-BG"/>
        </w:rPr>
        <w:t>ни и причастията. Там родът и числото са ка</w:t>
      </w:r>
      <w:r w:rsidRPr="00860CD3">
        <w:rPr>
          <w:rFonts w:ascii="Times Cyrillic" w:hAnsi="Times Cyrillic" w:cs="Times Cyrillic"/>
          <w:noProof/>
          <w:sz w:val="24"/>
          <w:szCs w:val="24"/>
        </w:rPr>
        <w:t>т</w:t>
      </w:r>
      <w:r w:rsidR="00860CD3">
        <w:rPr>
          <w:rFonts w:ascii="Times Cyrillic" w:hAnsi="Times Cyrillic" w:cs="Times Cyrillic"/>
          <w:sz w:val="24"/>
          <w:szCs w:val="24"/>
          <w:lang w:val="bg-BG"/>
        </w:rPr>
        <w:t>егории, които действ</w:t>
      </w:r>
      <w:r>
        <w:rPr>
          <w:rFonts w:ascii="Times Cyrillic" w:hAnsi="Times Cyrillic" w:cs="Times Cyrillic"/>
          <w:sz w:val="24"/>
          <w:szCs w:val="24"/>
          <w:lang w:val="bg-BG"/>
        </w:rPr>
        <w:t>ат по принципа на граматично съгласуване. Всъщност този принцип почти не е застъпен в ан</w:t>
      </w:r>
      <w:r w:rsidR="00CA7070">
        <w:rPr>
          <w:rFonts w:asciiTheme="minorHAnsi" w:hAnsiTheme="minorHAnsi" w:cs="Times Cyrillic"/>
          <w:sz w:val="24"/>
          <w:szCs w:val="24"/>
          <w:lang w:val="bg-BG"/>
        </w:rPr>
        <w:t>г</w:t>
      </w:r>
      <w:r>
        <w:rPr>
          <w:rFonts w:ascii="Times Cyrillic" w:hAnsi="Times Cyrillic" w:cs="Times Cyrillic"/>
          <w:sz w:val="24"/>
          <w:szCs w:val="24"/>
          <w:lang w:val="bg-BG"/>
        </w:rPr>
        <w:t>лийския език (вж. например Ilyish</w:t>
      </w:r>
      <w:r w:rsidR="00860CD3">
        <w:rPr>
          <w:rFonts w:ascii="Times Cyrillic" w:hAnsi="Times Cyrillic" w:cs="Times Cyrillic"/>
          <w:noProof/>
          <w:sz w:val="24"/>
          <w:szCs w:val="24"/>
        </w:rPr>
        <w:t xml:space="preserve"> 1971</w:t>
      </w:r>
      <w:r w:rsidR="00860CD3">
        <w:rPr>
          <w:rFonts w:asciiTheme="minorHAnsi" w:hAnsiTheme="minorHAnsi" w:cs="Times Cyrillic"/>
          <w:noProof/>
          <w:sz w:val="24"/>
          <w:szCs w:val="24"/>
          <w:lang w:val="bg-BG"/>
        </w:rPr>
        <w:t>:</w:t>
      </w:r>
      <w:r>
        <w:rPr>
          <w:rFonts w:ascii="Times Cyrillic" w:hAnsi="Times Cyrillic" w:cs="Times Cyrillic"/>
          <w:sz w:val="24"/>
          <w:szCs w:val="24"/>
          <w:lang w:val="bg-BG"/>
        </w:rPr>
        <w:t xml:space="preserve"> 175</w:t>
      </w:r>
      <w:r>
        <w:rPr>
          <w:rFonts w:ascii="Times Cyrillic" w:hAnsi="Times Cyrillic" w:cs="Times Cyrillic"/>
          <w:noProof/>
          <w:color w:val="008000"/>
          <w:sz w:val="24"/>
          <w:szCs w:val="24"/>
        </w:rPr>
        <w:t>-</w:t>
      </w:r>
      <w:r>
        <w:rPr>
          <w:rFonts w:ascii="Times Cyrillic" w:hAnsi="Times Cyrillic" w:cs="Times Cyrillic"/>
          <w:sz w:val="24"/>
          <w:szCs w:val="24"/>
          <w:lang w:val="bg-BG"/>
        </w:rPr>
        <w:t>6).</w:t>
      </w:r>
    </w:p>
    <w:p w:rsidR="004E3615" w:rsidRDefault="004E3615">
      <w:pPr>
        <w:spacing w:line="360" w:lineRule="auto"/>
        <w:jc w:val="both"/>
        <w:rPr>
          <w:rFonts w:ascii="Times Cyrillic" w:hAnsi="Times Cyrillic" w:cs="Times Cyrillic"/>
          <w:sz w:val="24"/>
          <w:szCs w:val="24"/>
          <w:lang w:val="bg-BG"/>
        </w:rPr>
      </w:pPr>
      <w:r>
        <w:rPr>
          <w:rFonts w:ascii="Times Cyrillic" w:hAnsi="Times Cyrillic" w:cs="Times Cyrillic"/>
          <w:sz w:val="24"/>
          <w:szCs w:val="24"/>
          <w:lang w:val="bg-BG"/>
        </w:rPr>
        <w:tab/>
        <w:t>Дори и в разглеждания случай в английския език едва ли има достатъчно основание да се говори за чисто формално, морфологично</w:t>
      </w:r>
      <w:r>
        <w:rPr>
          <w:rFonts w:ascii="Times Cyrillic" w:hAnsi="Times Cyrillic" w:cs="Times Cyrillic"/>
          <w:noProof/>
          <w:color w:val="008000"/>
          <w:sz w:val="24"/>
          <w:szCs w:val="24"/>
        </w:rPr>
        <w:t xml:space="preserve"> </w:t>
      </w:r>
      <w:r>
        <w:rPr>
          <w:rFonts w:ascii="Times Cyrillic" w:hAnsi="Times Cyrillic" w:cs="Times Cyrillic"/>
          <w:sz w:val="24"/>
          <w:szCs w:val="24"/>
          <w:lang w:val="bg-BG"/>
        </w:rPr>
        <w:t>съгласуване, тъй като въпросните категории са семантично валидни и за Обекта на действието, който е изразен от възвратното местоимение, а не се заимстват чисто механично от друга, управляваща ги дума. Това, което изглежда като съгласуване между подлога и възвратното местоимение, всъщност е резултат от изпълняванет</w:t>
      </w:r>
      <w:r w:rsidR="00CA7070">
        <w:rPr>
          <w:rFonts w:ascii="Times Cyrillic" w:hAnsi="Times Cyrillic" w:cs="Times Cyrillic"/>
          <w:sz w:val="24"/>
          <w:szCs w:val="24"/>
          <w:lang w:val="bg-BG"/>
        </w:rPr>
        <w:t>о на две различни семантико-син</w:t>
      </w:r>
      <w:r>
        <w:rPr>
          <w:rFonts w:ascii="Times Cyrillic" w:hAnsi="Times Cyrillic" w:cs="Times Cyrillic"/>
          <w:sz w:val="24"/>
          <w:szCs w:val="24"/>
          <w:lang w:val="bg-BG"/>
        </w:rPr>
        <w:t>тактични роли от едно и също лице, което е характерно за възвратните изречения. При това</w:t>
      </w:r>
      <w:r w:rsidR="00CA7070">
        <w:rPr>
          <w:rFonts w:ascii="Times Cyrillic" w:hAnsi="Times Cyrillic" w:cs="Times Cyrillic"/>
          <w:sz w:val="24"/>
          <w:szCs w:val="24"/>
          <w:lang w:val="bg-BG"/>
        </w:rPr>
        <w:t xml:space="preserve"> категорията род при английскит</w:t>
      </w:r>
      <w:r>
        <w:rPr>
          <w:rFonts w:ascii="Times Cyrillic" w:hAnsi="Times Cyrillic" w:cs="Times Cyrillic"/>
          <w:sz w:val="24"/>
          <w:szCs w:val="24"/>
          <w:lang w:val="bg-BG"/>
        </w:rPr>
        <w:t xml:space="preserve">е съществителни имена не е морфологична, а по-скоро семантична </w:t>
      </w:r>
      <w:r w:rsidR="003576C4">
        <w:rPr>
          <w:rFonts w:ascii="Times Cyrillic" w:hAnsi="Times Cyrillic" w:cs="Times Cyrillic"/>
          <w:noProof/>
          <w:sz w:val="24"/>
          <w:szCs w:val="24"/>
        </w:rPr>
        <w:t>(Molhova 1976</w:t>
      </w:r>
      <w:r w:rsidR="003576C4">
        <w:rPr>
          <w:rFonts w:asciiTheme="minorHAnsi" w:hAnsiTheme="minorHAnsi" w:cs="Times Cyrillic"/>
          <w:noProof/>
          <w:sz w:val="24"/>
          <w:szCs w:val="24"/>
          <w:lang w:val="bg-BG"/>
        </w:rPr>
        <w:t>:</w:t>
      </w:r>
      <w:r>
        <w:rPr>
          <w:rFonts w:ascii="Times Cyrillic" w:hAnsi="Times Cyrillic" w:cs="Times Cyrillic"/>
          <w:noProof/>
          <w:sz w:val="24"/>
          <w:szCs w:val="24"/>
        </w:rPr>
        <w:t xml:space="preserve"> 51-2).</w:t>
      </w:r>
      <w:r>
        <w:rPr>
          <w:rFonts w:ascii="Times Cyrillic" w:hAnsi="Times Cyrillic" w:cs="Times Cyrillic"/>
          <w:sz w:val="24"/>
          <w:szCs w:val="24"/>
          <w:lang w:val="bg-BG"/>
        </w:rPr>
        <w:t xml:space="preserve"> Категорията лице  почти</w:t>
      </w:r>
      <w:r>
        <w:rPr>
          <w:rFonts w:ascii="Times Cyrillic" w:hAnsi="Times Cyrillic" w:cs="Times Cyrillic"/>
          <w:noProof/>
          <w:sz w:val="24"/>
          <w:szCs w:val="24"/>
        </w:rPr>
        <w:t xml:space="preserve"> </w:t>
      </w:r>
      <w:r>
        <w:rPr>
          <w:rFonts w:ascii="Times Cyrillic" w:hAnsi="Times Cyrillic" w:cs="Times Cyrillic"/>
          <w:sz w:val="24"/>
          <w:szCs w:val="24"/>
          <w:lang w:val="bg-BG"/>
        </w:rPr>
        <w:t>няма морфологични показатели при глагола, а се изразява най-вече чрез личните местоимения, при които може да се каже, има</w:t>
      </w:r>
      <w:r>
        <w:rPr>
          <w:rFonts w:ascii="Times Cyrillic" w:hAnsi="Times Cyrillic" w:cs="Times Cyrillic"/>
          <w:noProof/>
          <w:color w:val="008000"/>
          <w:sz w:val="24"/>
          <w:szCs w:val="24"/>
        </w:rPr>
        <w:t xml:space="preserve"> </w:t>
      </w:r>
      <w:r>
        <w:rPr>
          <w:rFonts w:ascii="Times Cyrillic" w:hAnsi="Times Cyrillic" w:cs="Times Cyrillic"/>
          <w:sz w:val="24"/>
          <w:szCs w:val="24"/>
          <w:lang w:val="bg-BG"/>
        </w:rPr>
        <w:t>съвпадане на граматично и лексикално значение.</w:t>
      </w:r>
    </w:p>
    <w:p w:rsidR="004E3615" w:rsidRDefault="004E3615">
      <w:pPr>
        <w:spacing w:line="360" w:lineRule="auto"/>
        <w:jc w:val="both"/>
        <w:rPr>
          <w:rFonts w:ascii="Times Cyrillic" w:hAnsi="Times Cyrillic" w:cs="Times Cyrillic"/>
          <w:sz w:val="24"/>
          <w:szCs w:val="24"/>
          <w:lang w:val="bg-BG"/>
        </w:rPr>
      </w:pPr>
      <w:r>
        <w:rPr>
          <w:rFonts w:ascii="Times Cyrillic" w:hAnsi="Times Cyrillic" w:cs="Times Cyrillic"/>
          <w:sz w:val="24"/>
          <w:szCs w:val="24"/>
          <w:lang w:val="bg-BG"/>
        </w:rPr>
        <w:tab/>
        <w:t>За разлика от английския, в българския език лицето и числото  (семантично отнасящи се до подлога) редовно се изразяват и от личната глаголна форма, а при аналитичните глаголни форми, образувани с причастия, се прибавя и категорията род. Така че липсващите в сравнение с английския език белези за тези категории в неизменяемото българско възвратно местоимение намират израз другаде, в глаголната форма. В синтагматичната верига на изречението се получава едно различно разпределяне и локализиране на съответните белези в двата езика, което може да се забележи при сравняването на английския и българския пример:</w:t>
      </w:r>
    </w:p>
    <w:p w:rsidR="004E3615" w:rsidRDefault="004E3615" w:rsidP="001F3E1D">
      <w:pPr>
        <w:jc w:val="both"/>
        <w:rPr>
          <w:rFonts w:ascii="Times Cyrillic" w:hAnsi="Times Cyrillic" w:cs="Times Cyrillic"/>
          <w:sz w:val="24"/>
          <w:szCs w:val="24"/>
          <w:lang w:val="bg-BG"/>
        </w:rPr>
      </w:pPr>
      <w:r>
        <w:rPr>
          <w:sz w:val="24"/>
          <w:szCs w:val="24"/>
          <w:lang w:val="bg-BG"/>
        </w:rPr>
        <w:tab/>
      </w:r>
      <w:r>
        <w:rPr>
          <w:sz w:val="24"/>
          <w:szCs w:val="24"/>
          <w:lang w:val="bg-BG"/>
        </w:rPr>
        <w:tab/>
        <w:t xml:space="preserve">     </w:t>
      </w:r>
      <w:r w:rsidR="00CA7070">
        <w:rPr>
          <w:sz w:val="24"/>
          <w:szCs w:val="24"/>
          <w:lang w:val="bg-BG"/>
        </w:rPr>
        <w:tab/>
      </w:r>
      <w:r>
        <w:rPr>
          <w:sz w:val="24"/>
          <w:szCs w:val="24"/>
          <w:lang w:val="bg-BG"/>
        </w:rPr>
        <w:t>John            hurt         himself</w:t>
      </w:r>
    </w:p>
    <w:p w:rsidR="004E3615" w:rsidRDefault="004E3615" w:rsidP="001F3E1D">
      <w:pPr>
        <w:tabs>
          <w:tab w:val="left" w:pos="1418"/>
          <w:tab w:val="left" w:pos="3969"/>
        </w:tabs>
        <w:jc w:val="both"/>
        <w:rPr>
          <w:rFonts w:ascii="Times Cyrillic" w:hAnsi="Times Cyrillic" w:cs="Times Cyrillic"/>
          <w:sz w:val="24"/>
          <w:szCs w:val="24"/>
          <w:lang w:val="bg-BG"/>
        </w:rPr>
      </w:pPr>
      <w:r>
        <w:rPr>
          <w:rFonts w:ascii="Times Cyrillic" w:hAnsi="Times Cyrillic" w:cs="Times Cyrillic"/>
          <w:sz w:val="24"/>
          <w:szCs w:val="24"/>
        </w:rPr>
        <w:tab/>
      </w:r>
      <w:r w:rsidR="00CA7070">
        <w:rPr>
          <w:rFonts w:asciiTheme="minorHAnsi" w:hAnsiTheme="minorHAnsi" w:cs="Times Cyrillic"/>
          <w:sz w:val="24"/>
          <w:szCs w:val="24"/>
          <w:lang w:val="bg-BG"/>
        </w:rPr>
        <w:t xml:space="preserve">      </w:t>
      </w:r>
      <w:r>
        <w:rPr>
          <w:rFonts w:ascii="Times Cyrillic" w:hAnsi="Times Cyrillic" w:cs="Times Cyrillic"/>
          <w:sz w:val="24"/>
          <w:szCs w:val="24"/>
          <w:lang w:val="bg-BG"/>
        </w:rPr>
        <w:t xml:space="preserve">+ същ. име   </w:t>
      </w:r>
      <w:r>
        <w:rPr>
          <w:rFonts w:ascii="Times Cyrillic" w:hAnsi="Times Cyrillic" w:cs="Times Cyrillic"/>
          <w:sz w:val="24"/>
          <w:szCs w:val="24"/>
        </w:rPr>
        <w:tab/>
      </w:r>
      <w:r w:rsidR="00CA7070">
        <w:rPr>
          <w:rFonts w:asciiTheme="minorHAnsi" w:hAnsiTheme="minorHAnsi" w:cs="Times Cyrillic"/>
          <w:sz w:val="24"/>
          <w:szCs w:val="24"/>
          <w:lang w:val="bg-BG"/>
        </w:rPr>
        <w:t xml:space="preserve">     </w:t>
      </w:r>
      <w:r>
        <w:rPr>
          <w:rFonts w:ascii="Times Cyrillic" w:hAnsi="Times Cyrillic" w:cs="Times Cyrillic"/>
          <w:sz w:val="24"/>
          <w:szCs w:val="24"/>
          <w:lang w:val="bg-BG"/>
        </w:rPr>
        <w:t>+ рефл.</w:t>
      </w:r>
    </w:p>
    <w:p w:rsidR="004E3615" w:rsidRDefault="004E3615" w:rsidP="00CA7070">
      <w:pPr>
        <w:tabs>
          <w:tab w:val="left" w:pos="1418"/>
          <w:tab w:val="left" w:pos="3969"/>
        </w:tabs>
        <w:jc w:val="both"/>
        <w:rPr>
          <w:rFonts w:ascii="Times Cyrillic" w:hAnsi="Times Cyrillic" w:cs="Times Cyrillic"/>
          <w:sz w:val="24"/>
          <w:szCs w:val="24"/>
          <w:lang w:val="bg-BG"/>
        </w:rPr>
      </w:pPr>
      <w:r>
        <w:rPr>
          <w:rFonts w:ascii="Times Cyrillic" w:hAnsi="Times Cyrillic" w:cs="Times Cyrillic"/>
          <w:sz w:val="24"/>
          <w:szCs w:val="24"/>
        </w:rPr>
        <w:tab/>
      </w:r>
      <w:r w:rsidR="00CA7070">
        <w:rPr>
          <w:rFonts w:asciiTheme="minorHAnsi" w:hAnsiTheme="minorHAnsi" w:cs="Times Cyrillic"/>
          <w:sz w:val="24"/>
          <w:szCs w:val="24"/>
          <w:lang w:val="bg-BG"/>
        </w:rPr>
        <w:t xml:space="preserve">     </w:t>
      </w:r>
      <w:r>
        <w:rPr>
          <w:rFonts w:ascii="Times Cyrillic" w:hAnsi="Times Cyrillic" w:cs="Times Cyrillic"/>
          <w:sz w:val="24"/>
          <w:szCs w:val="24"/>
          <w:lang w:val="bg-BG"/>
        </w:rPr>
        <w:t>+ ед. ч.</w:t>
      </w:r>
      <w:r>
        <w:rPr>
          <w:rFonts w:ascii="Times Cyrillic" w:hAnsi="Times Cyrillic" w:cs="Times Cyrillic"/>
          <w:sz w:val="24"/>
          <w:szCs w:val="24"/>
        </w:rPr>
        <w:tab/>
      </w:r>
      <w:r w:rsidR="00CA7070">
        <w:rPr>
          <w:rFonts w:asciiTheme="minorHAnsi" w:hAnsiTheme="minorHAnsi" w:cs="Times Cyrillic"/>
          <w:sz w:val="24"/>
          <w:szCs w:val="24"/>
          <w:lang w:val="bg-BG"/>
        </w:rPr>
        <w:t xml:space="preserve">     </w:t>
      </w:r>
      <w:r>
        <w:rPr>
          <w:rFonts w:ascii="Times Cyrillic" w:hAnsi="Times Cyrillic" w:cs="Times Cyrillic"/>
          <w:sz w:val="24"/>
          <w:szCs w:val="24"/>
          <w:lang w:val="bg-BG"/>
        </w:rPr>
        <w:t>+ ед. ч.</w:t>
      </w:r>
    </w:p>
    <w:p w:rsidR="004E3615" w:rsidRDefault="004E3615" w:rsidP="00CA7070">
      <w:pPr>
        <w:tabs>
          <w:tab w:val="left" w:pos="1418"/>
          <w:tab w:val="left" w:pos="3969"/>
        </w:tabs>
        <w:jc w:val="both"/>
        <w:rPr>
          <w:rFonts w:ascii="Times Cyrillic" w:hAnsi="Times Cyrillic" w:cs="Times Cyrillic"/>
          <w:sz w:val="24"/>
          <w:szCs w:val="24"/>
          <w:lang w:val="bg-BG"/>
        </w:rPr>
      </w:pPr>
      <w:r>
        <w:rPr>
          <w:rFonts w:ascii="Times Cyrillic" w:hAnsi="Times Cyrillic" w:cs="Times Cyrillic"/>
          <w:sz w:val="24"/>
          <w:szCs w:val="24"/>
        </w:rPr>
        <w:tab/>
      </w:r>
      <w:r w:rsidR="00CA7070">
        <w:rPr>
          <w:rFonts w:asciiTheme="minorHAnsi" w:hAnsiTheme="minorHAnsi" w:cs="Times Cyrillic"/>
          <w:sz w:val="24"/>
          <w:szCs w:val="24"/>
          <w:lang w:val="bg-BG"/>
        </w:rPr>
        <w:t xml:space="preserve">     </w:t>
      </w:r>
      <w:r>
        <w:rPr>
          <w:rFonts w:ascii="Times Cyrillic" w:hAnsi="Times Cyrillic" w:cs="Times Cyrillic"/>
          <w:sz w:val="24"/>
          <w:szCs w:val="24"/>
          <w:lang w:val="bg-BG"/>
        </w:rPr>
        <w:t xml:space="preserve">+ м. р.  </w:t>
      </w:r>
      <w:r>
        <w:rPr>
          <w:rFonts w:ascii="Times Cyrillic" w:hAnsi="Times Cyrillic" w:cs="Times Cyrillic"/>
          <w:sz w:val="24"/>
          <w:szCs w:val="24"/>
        </w:rPr>
        <w:tab/>
      </w:r>
      <w:r w:rsidR="00CA7070">
        <w:rPr>
          <w:rFonts w:asciiTheme="minorHAnsi" w:hAnsiTheme="minorHAnsi" w:cs="Times Cyrillic"/>
          <w:sz w:val="24"/>
          <w:szCs w:val="24"/>
          <w:lang w:val="bg-BG"/>
        </w:rPr>
        <w:t xml:space="preserve">     </w:t>
      </w:r>
      <w:r>
        <w:rPr>
          <w:rFonts w:ascii="Times Cyrillic" w:hAnsi="Times Cyrillic" w:cs="Times Cyrillic"/>
          <w:sz w:val="24"/>
          <w:szCs w:val="24"/>
          <w:lang w:val="bg-BG"/>
        </w:rPr>
        <w:t>+ м. р.</w:t>
      </w:r>
    </w:p>
    <w:p w:rsidR="004E3615" w:rsidRDefault="004E3615" w:rsidP="00CA7070">
      <w:pPr>
        <w:tabs>
          <w:tab w:val="left" w:pos="1418"/>
          <w:tab w:val="left" w:pos="3969"/>
        </w:tabs>
        <w:jc w:val="both"/>
        <w:rPr>
          <w:rFonts w:ascii="Times Cyrillic" w:hAnsi="Times Cyrillic" w:cs="Times Cyrillic"/>
          <w:sz w:val="24"/>
          <w:szCs w:val="24"/>
          <w:lang w:val="bg-BG"/>
        </w:rPr>
      </w:pPr>
      <w:r>
        <w:rPr>
          <w:rFonts w:ascii="Times Cyrillic" w:hAnsi="Times Cyrillic" w:cs="Times Cyrillic"/>
          <w:sz w:val="24"/>
          <w:szCs w:val="24"/>
        </w:rPr>
        <w:tab/>
      </w:r>
      <w:r>
        <w:rPr>
          <w:rFonts w:ascii="Times Cyrillic" w:hAnsi="Times Cyrillic" w:cs="Times Cyrillic"/>
          <w:sz w:val="24"/>
          <w:szCs w:val="24"/>
        </w:rPr>
        <w:tab/>
      </w:r>
      <w:r w:rsidR="00CA7070">
        <w:rPr>
          <w:rFonts w:asciiTheme="minorHAnsi" w:hAnsiTheme="minorHAnsi" w:cs="Times Cyrillic"/>
          <w:sz w:val="24"/>
          <w:szCs w:val="24"/>
          <w:lang w:val="bg-BG"/>
        </w:rPr>
        <w:t xml:space="preserve">     </w:t>
      </w:r>
      <w:r w:rsidR="00CA7070">
        <w:rPr>
          <w:rFonts w:ascii="Times Cyrillic" w:hAnsi="Times Cyrillic" w:cs="Times Cyrillic"/>
          <w:sz w:val="24"/>
          <w:szCs w:val="24"/>
          <w:lang w:val="bg-BG"/>
        </w:rPr>
        <w:t xml:space="preserve">+ </w:t>
      </w:r>
      <w:r>
        <w:rPr>
          <w:rFonts w:ascii="Times Cyrillic" w:hAnsi="Times Cyrillic" w:cs="Times Cyrillic"/>
          <w:sz w:val="24"/>
          <w:szCs w:val="24"/>
          <w:lang w:val="bg-BG"/>
        </w:rPr>
        <w:t>3 л.</w:t>
      </w:r>
    </w:p>
    <w:p w:rsidR="004E3615" w:rsidRDefault="004E3615">
      <w:pPr>
        <w:spacing w:line="360" w:lineRule="auto"/>
        <w:jc w:val="both"/>
        <w:rPr>
          <w:rFonts w:ascii="Times Cyrillic" w:hAnsi="Times Cyrillic" w:cs="Times Cyrillic"/>
          <w:sz w:val="24"/>
          <w:szCs w:val="24"/>
        </w:rPr>
      </w:pPr>
    </w:p>
    <w:p w:rsidR="004E3615" w:rsidRDefault="004E3615">
      <w:pPr>
        <w:spacing w:line="360" w:lineRule="auto"/>
        <w:jc w:val="both"/>
        <w:rPr>
          <w:rFonts w:ascii="Times Cyrillic" w:hAnsi="Times Cyrillic" w:cs="Times Cyrillic"/>
          <w:sz w:val="24"/>
          <w:szCs w:val="24"/>
        </w:rPr>
      </w:pPr>
    </w:p>
    <w:p w:rsidR="004E3615" w:rsidRDefault="004E3615" w:rsidP="001F3E1D">
      <w:pPr>
        <w:jc w:val="both"/>
        <w:rPr>
          <w:rFonts w:ascii="Times Cyrillic" w:hAnsi="Times Cyrillic" w:cs="Times Cyrillic"/>
          <w:sz w:val="24"/>
          <w:szCs w:val="24"/>
          <w:lang w:val="bg-BG"/>
        </w:rPr>
      </w:pPr>
      <w:r>
        <w:rPr>
          <w:rFonts w:ascii="Times Cyrillic" w:hAnsi="Times Cyrillic" w:cs="Times Cyrillic"/>
          <w:sz w:val="24"/>
          <w:szCs w:val="24"/>
          <w:lang w:val="bg-BG"/>
        </w:rPr>
        <w:lastRenderedPageBreak/>
        <w:tab/>
      </w:r>
      <w:r>
        <w:rPr>
          <w:rFonts w:ascii="Times Cyrillic" w:hAnsi="Times Cyrillic" w:cs="Times Cyrillic"/>
          <w:sz w:val="24"/>
          <w:szCs w:val="24"/>
          <w:lang w:val="bg-BG"/>
        </w:rPr>
        <w:tab/>
        <w:t xml:space="preserve">   </w:t>
      </w:r>
      <w:r w:rsidR="00CA7070">
        <w:rPr>
          <w:rFonts w:asciiTheme="minorHAnsi" w:hAnsiTheme="minorHAnsi" w:cs="Times Cyrillic"/>
          <w:sz w:val="24"/>
          <w:szCs w:val="24"/>
          <w:lang w:val="bg-BG"/>
        </w:rPr>
        <w:tab/>
      </w:r>
      <w:r>
        <w:rPr>
          <w:rFonts w:ascii="Times Cyrillic" w:hAnsi="Times Cyrillic" w:cs="Times Cyrillic"/>
          <w:sz w:val="24"/>
          <w:szCs w:val="24"/>
          <w:lang w:val="bg-BG"/>
        </w:rPr>
        <w:t xml:space="preserve"> Иван               нарани          себе си</w:t>
      </w:r>
    </w:p>
    <w:p w:rsidR="004E3615" w:rsidRDefault="004E3615" w:rsidP="001F3E1D">
      <w:pPr>
        <w:tabs>
          <w:tab w:val="left" w:pos="1418"/>
          <w:tab w:val="left" w:pos="3261"/>
          <w:tab w:val="left" w:pos="4536"/>
        </w:tabs>
        <w:jc w:val="both"/>
        <w:rPr>
          <w:rFonts w:ascii="Times Cyrillic" w:hAnsi="Times Cyrillic" w:cs="Times Cyrillic"/>
          <w:sz w:val="24"/>
          <w:szCs w:val="24"/>
          <w:lang w:val="bg-BG"/>
        </w:rPr>
      </w:pPr>
      <w:r>
        <w:rPr>
          <w:rFonts w:ascii="Times Cyrillic" w:hAnsi="Times Cyrillic" w:cs="Times Cyrillic"/>
          <w:sz w:val="24"/>
          <w:szCs w:val="24"/>
        </w:rPr>
        <w:tab/>
      </w:r>
      <w:r w:rsidR="00CA7070">
        <w:rPr>
          <w:rFonts w:asciiTheme="minorHAnsi" w:hAnsiTheme="minorHAnsi" w:cs="Times Cyrillic"/>
          <w:sz w:val="24"/>
          <w:szCs w:val="24"/>
          <w:lang w:val="bg-BG"/>
        </w:rPr>
        <w:t xml:space="preserve">        </w:t>
      </w:r>
      <w:r>
        <w:rPr>
          <w:rFonts w:ascii="Times Cyrillic" w:hAnsi="Times Cyrillic" w:cs="Times Cyrillic"/>
          <w:sz w:val="24"/>
          <w:szCs w:val="24"/>
          <w:lang w:val="bg-BG"/>
        </w:rPr>
        <w:t xml:space="preserve">+ същ. име </w:t>
      </w:r>
      <w:r>
        <w:rPr>
          <w:rFonts w:ascii="Times Cyrillic" w:hAnsi="Times Cyrillic" w:cs="Times Cyrillic"/>
          <w:sz w:val="24"/>
          <w:szCs w:val="24"/>
        </w:rPr>
        <w:tab/>
      </w:r>
      <w:r>
        <w:rPr>
          <w:rFonts w:ascii="Times Cyrillic" w:hAnsi="Times Cyrillic" w:cs="Times Cyrillic"/>
          <w:sz w:val="24"/>
          <w:szCs w:val="24"/>
        </w:rPr>
        <w:tab/>
      </w:r>
      <w:r w:rsidR="00CA7070">
        <w:rPr>
          <w:rFonts w:asciiTheme="minorHAnsi" w:hAnsiTheme="minorHAnsi" w:cs="Times Cyrillic"/>
          <w:sz w:val="24"/>
          <w:szCs w:val="24"/>
          <w:lang w:val="bg-BG"/>
        </w:rPr>
        <w:t xml:space="preserve">       </w:t>
      </w:r>
      <w:r>
        <w:rPr>
          <w:rFonts w:ascii="Times Cyrillic" w:hAnsi="Times Cyrillic" w:cs="Times Cyrillic"/>
          <w:sz w:val="24"/>
          <w:szCs w:val="24"/>
          <w:lang w:val="bg-BG"/>
        </w:rPr>
        <w:t>+ рефл.</w:t>
      </w:r>
    </w:p>
    <w:p w:rsidR="004E3615" w:rsidRDefault="004E3615" w:rsidP="00CA7070">
      <w:pPr>
        <w:tabs>
          <w:tab w:val="left" w:pos="1418"/>
          <w:tab w:val="left" w:pos="3261"/>
          <w:tab w:val="left" w:pos="4536"/>
        </w:tabs>
        <w:jc w:val="both"/>
        <w:rPr>
          <w:rFonts w:ascii="Times Cyrillic" w:hAnsi="Times Cyrillic" w:cs="Times Cyrillic"/>
          <w:sz w:val="24"/>
          <w:szCs w:val="24"/>
          <w:lang w:val="bg-BG"/>
        </w:rPr>
      </w:pPr>
      <w:r>
        <w:rPr>
          <w:rFonts w:ascii="Times Cyrillic" w:hAnsi="Times Cyrillic" w:cs="Times Cyrillic"/>
          <w:sz w:val="24"/>
          <w:szCs w:val="24"/>
        </w:rPr>
        <w:tab/>
      </w:r>
      <w:r w:rsidR="00CA7070">
        <w:rPr>
          <w:rFonts w:asciiTheme="minorHAnsi" w:hAnsiTheme="minorHAnsi" w:cs="Times Cyrillic"/>
          <w:sz w:val="24"/>
          <w:szCs w:val="24"/>
          <w:lang w:val="bg-BG"/>
        </w:rPr>
        <w:t xml:space="preserve">        </w:t>
      </w:r>
      <w:r>
        <w:rPr>
          <w:rFonts w:ascii="Times Cyrillic" w:hAnsi="Times Cyrillic" w:cs="Times Cyrillic"/>
          <w:sz w:val="24"/>
          <w:szCs w:val="24"/>
          <w:lang w:val="bg-BG"/>
        </w:rPr>
        <w:t>+ ед. ч.</w:t>
      </w:r>
      <w:r>
        <w:rPr>
          <w:rFonts w:ascii="Times Cyrillic" w:hAnsi="Times Cyrillic" w:cs="Times Cyrillic"/>
          <w:sz w:val="24"/>
          <w:szCs w:val="24"/>
        </w:rPr>
        <w:tab/>
      </w:r>
      <w:r w:rsidR="00CA7070">
        <w:rPr>
          <w:rFonts w:asciiTheme="minorHAnsi" w:hAnsiTheme="minorHAnsi" w:cs="Times Cyrillic"/>
          <w:sz w:val="24"/>
          <w:szCs w:val="24"/>
          <w:lang w:val="bg-BG"/>
        </w:rPr>
        <w:t xml:space="preserve">      </w:t>
      </w:r>
      <w:r>
        <w:rPr>
          <w:rFonts w:ascii="Times Cyrillic" w:hAnsi="Times Cyrillic" w:cs="Times Cyrillic"/>
          <w:sz w:val="24"/>
          <w:szCs w:val="24"/>
          <w:lang w:val="bg-BG"/>
        </w:rPr>
        <w:t>+ ед. ч.</w:t>
      </w:r>
      <w:r>
        <w:rPr>
          <w:rFonts w:ascii="Times Cyrillic" w:hAnsi="Times Cyrillic" w:cs="Times Cyrillic"/>
          <w:sz w:val="24"/>
          <w:szCs w:val="24"/>
        </w:rPr>
        <w:tab/>
      </w:r>
    </w:p>
    <w:p w:rsidR="004E3615" w:rsidRDefault="004E3615" w:rsidP="00CA7070">
      <w:pPr>
        <w:tabs>
          <w:tab w:val="left" w:pos="1418"/>
          <w:tab w:val="left" w:pos="3261"/>
          <w:tab w:val="left" w:pos="4536"/>
        </w:tabs>
        <w:jc w:val="both"/>
        <w:rPr>
          <w:rFonts w:ascii="Times Cyrillic" w:hAnsi="Times Cyrillic" w:cs="Times Cyrillic"/>
          <w:sz w:val="24"/>
          <w:szCs w:val="24"/>
          <w:lang w:val="bg-BG"/>
        </w:rPr>
      </w:pPr>
      <w:r>
        <w:rPr>
          <w:rFonts w:ascii="Times Cyrillic" w:hAnsi="Times Cyrillic" w:cs="Times Cyrillic"/>
          <w:sz w:val="24"/>
          <w:szCs w:val="24"/>
        </w:rPr>
        <w:tab/>
      </w:r>
      <w:r w:rsidR="00CA7070">
        <w:rPr>
          <w:rFonts w:asciiTheme="minorHAnsi" w:hAnsiTheme="minorHAnsi" w:cs="Times Cyrillic"/>
          <w:sz w:val="24"/>
          <w:szCs w:val="24"/>
          <w:lang w:val="bg-BG"/>
        </w:rPr>
        <w:t xml:space="preserve">        </w:t>
      </w:r>
      <w:r>
        <w:rPr>
          <w:rFonts w:ascii="Times Cyrillic" w:hAnsi="Times Cyrillic" w:cs="Times Cyrillic"/>
          <w:sz w:val="24"/>
          <w:szCs w:val="24"/>
          <w:lang w:val="bg-BG"/>
        </w:rPr>
        <w:t>+ м. р.</w:t>
      </w:r>
      <w:r>
        <w:rPr>
          <w:rFonts w:ascii="Times Cyrillic" w:hAnsi="Times Cyrillic" w:cs="Times Cyrillic"/>
          <w:sz w:val="24"/>
          <w:szCs w:val="24"/>
        </w:rPr>
        <w:tab/>
      </w:r>
    </w:p>
    <w:p w:rsidR="004E3615" w:rsidRDefault="004E3615" w:rsidP="00CA7070">
      <w:pPr>
        <w:tabs>
          <w:tab w:val="left" w:pos="1418"/>
          <w:tab w:val="left" w:pos="3261"/>
          <w:tab w:val="left" w:pos="4536"/>
        </w:tabs>
        <w:jc w:val="both"/>
        <w:rPr>
          <w:rFonts w:ascii="Times Cyrillic" w:hAnsi="Times Cyrillic" w:cs="Times Cyrillic"/>
          <w:sz w:val="24"/>
          <w:szCs w:val="24"/>
          <w:lang w:val="bg-BG"/>
        </w:rPr>
      </w:pPr>
      <w:r>
        <w:rPr>
          <w:rFonts w:ascii="Times Cyrillic" w:hAnsi="Times Cyrillic" w:cs="Times Cyrillic"/>
          <w:sz w:val="24"/>
          <w:szCs w:val="24"/>
        </w:rPr>
        <w:tab/>
      </w:r>
      <w:r>
        <w:rPr>
          <w:rFonts w:ascii="Times Cyrillic" w:hAnsi="Times Cyrillic" w:cs="Times Cyrillic"/>
          <w:sz w:val="24"/>
          <w:szCs w:val="24"/>
        </w:rPr>
        <w:tab/>
      </w:r>
      <w:r w:rsidR="00CA7070">
        <w:rPr>
          <w:rFonts w:asciiTheme="minorHAnsi" w:hAnsiTheme="minorHAnsi" w:cs="Times Cyrillic"/>
          <w:sz w:val="24"/>
          <w:szCs w:val="24"/>
          <w:lang w:val="bg-BG"/>
        </w:rPr>
        <w:t xml:space="preserve">      </w:t>
      </w:r>
      <w:r w:rsidR="00CA7070">
        <w:rPr>
          <w:rFonts w:ascii="Times Cyrillic" w:hAnsi="Times Cyrillic" w:cs="Times Cyrillic"/>
          <w:sz w:val="24"/>
          <w:szCs w:val="24"/>
          <w:lang w:val="bg-BG"/>
        </w:rPr>
        <w:t xml:space="preserve">+ </w:t>
      </w:r>
      <w:r>
        <w:rPr>
          <w:rFonts w:ascii="Times Cyrillic" w:hAnsi="Times Cyrillic" w:cs="Times Cyrillic"/>
          <w:sz w:val="24"/>
          <w:szCs w:val="24"/>
          <w:lang w:val="bg-BG"/>
        </w:rPr>
        <w:t>3 л.</w:t>
      </w:r>
    </w:p>
    <w:p w:rsidR="004E3615" w:rsidRDefault="004E3615" w:rsidP="00CA7070">
      <w:pPr>
        <w:spacing w:line="360" w:lineRule="auto"/>
        <w:rPr>
          <w:rFonts w:ascii="Times Cyrillic" w:hAnsi="Times Cyrillic" w:cs="Times Cyrillic"/>
          <w:sz w:val="24"/>
          <w:szCs w:val="24"/>
          <w:lang w:val="bg-BG"/>
        </w:rPr>
      </w:pPr>
      <w:r>
        <w:rPr>
          <w:rFonts w:ascii="Times Cyrillic" w:hAnsi="Times Cyrillic" w:cs="Times Cyrillic"/>
          <w:sz w:val="24"/>
          <w:szCs w:val="24"/>
          <w:lang w:val="bg-BG"/>
        </w:rPr>
        <w:t xml:space="preserve">                                     </w:t>
      </w:r>
      <w:r w:rsidR="00CA7070">
        <w:rPr>
          <w:rFonts w:ascii="Times Cyrillic" w:hAnsi="Times Cyrillic" w:cs="Times Cyrillic"/>
          <w:sz w:val="24"/>
          <w:szCs w:val="24"/>
          <w:lang w:val="bg-BG"/>
        </w:rPr>
        <w:t xml:space="preserve">                               </w:t>
      </w:r>
    </w:p>
    <w:p w:rsidR="004E3615" w:rsidRDefault="004E3615">
      <w:pPr>
        <w:spacing w:line="360" w:lineRule="auto"/>
        <w:jc w:val="both"/>
        <w:rPr>
          <w:rFonts w:ascii="Times Cyrillic" w:hAnsi="Times Cyrillic" w:cs="Times Cyrillic"/>
          <w:sz w:val="24"/>
          <w:szCs w:val="24"/>
          <w:lang w:val="bg-BG"/>
        </w:rPr>
      </w:pPr>
      <w:r>
        <w:rPr>
          <w:rFonts w:ascii="Times Cyrillic" w:hAnsi="Times Cyrillic" w:cs="Times Cyrillic"/>
          <w:noProof/>
          <w:color w:val="008000"/>
          <w:sz w:val="24"/>
          <w:szCs w:val="24"/>
        </w:rPr>
        <w:tab/>
      </w:r>
      <w:r>
        <w:rPr>
          <w:rFonts w:ascii="Times Cyrillic" w:hAnsi="Times Cyrillic" w:cs="Times Cyrillic"/>
          <w:sz w:val="24"/>
          <w:szCs w:val="24"/>
          <w:lang w:val="bg-BG"/>
        </w:rPr>
        <w:t>Вижда се как в двата езика глаголът и възвратното местоимение</w:t>
      </w:r>
      <w:r>
        <w:rPr>
          <w:rFonts w:ascii="Times Cyrillic" w:hAnsi="Times Cyrillic" w:cs="Times Cyrillic"/>
          <w:noProof/>
          <w:color w:val="008000"/>
          <w:sz w:val="24"/>
          <w:szCs w:val="24"/>
        </w:rPr>
        <w:t xml:space="preserve"> </w:t>
      </w:r>
      <w:r>
        <w:rPr>
          <w:rFonts w:ascii="Times Cyrillic" w:hAnsi="Times Cyrillic" w:cs="Times Cyrillic"/>
          <w:sz w:val="24"/>
          <w:szCs w:val="24"/>
          <w:lang w:val="bg-BG"/>
        </w:rPr>
        <w:t>се допълват при изразяването на категориалните значения за лице и число. Вероятно ще бъде пресилено да се твърди, че английското възвратно местоимение различава лице и число, защото глаголът почти не различава тези категории, както и обратното за българския  език. Все пак от синхронна гледна точка се получава едно интересно взаимно компенсиране вътре в структурата на всеки от двата езика.</w:t>
      </w:r>
    </w:p>
    <w:p w:rsidR="004E3615" w:rsidRDefault="004E3615">
      <w:pPr>
        <w:spacing w:line="360" w:lineRule="auto"/>
        <w:jc w:val="both"/>
        <w:rPr>
          <w:rFonts w:ascii="Times Cyrillic" w:hAnsi="Times Cyrillic" w:cs="Times Cyrillic"/>
          <w:sz w:val="24"/>
          <w:szCs w:val="24"/>
          <w:lang w:val="bg-BG"/>
        </w:rPr>
      </w:pPr>
      <w:r>
        <w:rPr>
          <w:rFonts w:ascii="Times Cyrillic" w:hAnsi="Times Cyrillic" w:cs="Times Cyrillic"/>
          <w:sz w:val="24"/>
          <w:szCs w:val="24"/>
          <w:lang w:val="bg-BG"/>
        </w:rPr>
        <w:tab/>
        <w:t xml:space="preserve">Знае се, че и английската глаголна форма може понякога да изразява категориите лице и число </w:t>
      </w:r>
      <w:r>
        <w:rPr>
          <w:rFonts w:ascii="Times Cyrillic" w:hAnsi="Times Cyrillic" w:cs="Times Cyrillic"/>
          <w:sz w:val="24"/>
          <w:szCs w:val="24"/>
        </w:rPr>
        <w:t>(</w:t>
      </w:r>
      <w:r>
        <w:rPr>
          <w:rFonts w:ascii="Times Cyrillic" w:hAnsi="Times Cyrillic" w:cs="Times Cyrillic"/>
          <w:sz w:val="24"/>
          <w:szCs w:val="24"/>
          <w:lang w:val="es-ES_tradnl"/>
        </w:rPr>
        <w:t>3</w:t>
      </w:r>
      <w:r>
        <w:rPr>
          <w:rFonts w:ascii="Times Cyrillic" w:hAnsi="Times Cyrillic" w:cs="Times Cyrillic"/>
          <w:noProof/>
          <w:sz w:val="24"/>
          <w:szCs w:val="24"/>
        </w:rPr>
        <w:t xml:space="preserve"> </w:t>
      </w:r>
      <w:r>
        <w:rPr>
          <w:rFonts w:ascii="Times Cyrillic" w:hAnsi="Times Cyrillic" w:cs="Times Cyrillic"/>
          <w:sz w:val="24"/>
          <w:szCs w:val="24"/>
          <w:lang w:val="bg-BG"/>
        </w:rPr>
        <w:t xml:space="preserve">л. ед.ч. в просто сегашно време, а при аналитичните форми със спомагателния глагол </w:t>
      </w:r>
      <w:r>
        <w:rPr>
          <w:rFonts w:ascii="Times Cyrillic" w:hAnsi="Times Cyrillic" w:cs="Times Cyrillic"/>
          <w:sz w:val="24"/>
          <w:szCs w:val="24"/>
        </w:rPr>
        <w:t>be</w:t>
      </w:r>
      <w:r>
        <w:rPr>
          <w:rFonts w:ascii="Times Cyrillic" w:hAnsi="Times Cyrillic" w:cs="Times Cyrillic"/>
          <w:sz w:val="24"/>
          <w:szCs w:val="24"/>
          <w:lang w:val="bg-BG"/>
        </w:rPr>
        <w:t xml:space="preserve"> и</w:t>
      </w:r>
      <w:r>
        <w:rPr>
          <w:rFonts w:ascii="Times Cyrillic" w:hAnsi="Times Cyrillic" w:cs="Times Cyrillic"/>
          <w:noProof/>
          <w:sz w:val="24"/>
          <w:szCs w:val="24"/>
        </w:rPr>
        <w:t xml:space="preserve"> 1</w:t>
      </w:r>
      <w:r>
        <w:rPr>
          <w:rFonts w:ascii="Times Cyrillic" w:hAnsi="Times Cyrillic" w:cs="Times Cyrillic"/>
          <w:sz w:val="24"/>
          <w:szCs w:val="24"/>
          <w:lang w:val="bg-BG"/>
        </w:rPr>
        <w:t xml:space="preserve"> л., ед. ч.). Като цяло обаче тези категории почти отсъстват при глагола. Дори и там, където съществуват глаголни опозиции по лице и число, техният характер е променен и семантиката им е замъглена поради намаления брой на членовете на опозициите и непълната парадигма.</w:t>
      </w:r>
    </w:p>
    <w:p w:rsidR="004E3615" w:rsidRDefault="004E3615">
      <w:pPr>
        <w:spacing w:line="360" w:lineRule="auto"/>
        <w:jc w:val="both"/>
        <w:rPr>
          <w:rFonts w:ascii="Times Cyrillic" w:hAnsi="Times Cyrillic" w:cs="Times Cyrillic"/>
          <w:sz w:val="24"/>
          <w:szCs w:val="24"/>
          <w:lang w:val="bg-BG"/>
        </w:rPr>
      </w:pPr>
      <w:r>
        <w:rPr>
          <w:rFonts w:ascii="Times Cyrillic" w:hAnsi="Times Cyrillic" w:cs="Times Cyrillic"/>
          <w:noProof/>
          <w:color w:val="008000"/>
          <w:sz w:val="24"/>
          <w:szCs w:val="24"/>
        </w:rPr>
        <w:tab/>
      </w:r>
      <w:r>
        <w:rPr>
          <w:rFonts w:ascii="Times Cyrillic" w:hAnsi="Times Cyrillic" w:cs="Times Cyrillic"/>
          <w:sz w:val="24"/>
          <w:szCs w:val="24"/>
          <w:lang w:val="bg-BG"/>
        </w:rPr>
        <w:t>По-силното присъствие на категорията род в английската местоименна система може да се види като компенсация за отсъствието на тази категория на морфологично равнище при</w:t>
      </w:r>
      <w:r>
        <w:rPr>
          <w:rFonts w:ascii="Times Cyrillic" w:hAnsi="Times Cyrillic" w:cs="Times Cyrillic"/>
          <w:noProof/>
          <w:sz w:val="24"/>
          <w:szCs w:val="24"/>
        </w:rPr>
        <w:t xml:space="preserve"> </w:t>
      </w:r>
      <w:r>
        <w:rPr>
          <w:rFonts w:ascii="Times Cyrillic" w:hAnsi="Times Cyrillic" w:cs="Times Cyrillic"/>
          <w:sz w:val="24"/>
          <w:szCs w:val="24"/>
          <w:lang w:val="bg-BG"/>
        </w:rPr>
        <w:t>съществителните. Освен при възвратното местоимение в</w:t>
      </w:r>
      <w:r>
        <w:rPr>
          <w:rFonts w:ascii="Times Cyrillic" w:hAnsi="Times Cyrillic" w:cs="Times Cyrillic"/>
          <w:noProof/>
          <w:sz w:val="24"/>
          <w:szCs w:val="24"/>
        </w:rPr>
        <w:t xml:space="preserve"> 3</w:t>
      </w:r>
      <w:r>
        <w:rPr>
          <w:rFonts w:ascii="Times Cyrillic" w:hAnsi="Times Cyrillic" w:cs="Times Cyrillic"/>
          <w:sz w:val="24"/>
          <w:szCs w:val="24"/>
          <w:lang w:val="bg-BG"/>
        </w:rPr>
        <w:t xml:space="preserve"> л.ед.ч. то се проявява и в задължителната поява на личното местоимение в ролята на подлог срещу честото изпускане на последното в българския език. (За разлика от английски, българският език принадлежи към така наречените </w:t>
      </w:r>
      <w:r>
        <w:rPr>
          <w:sz w:val="24"/>
          <w:szCs w:val="24"/>
          <w:lang w:val="bg-BG"/>
        </w:rPr>
        <w:t xml:space="preserve">pro-drop languages - </w:t>
      </w:r>
      <w:r>
        <w:rPr>
          <w:rFonts w:ascii="Times Cyrillic" w:hAnsi="Times Cyrillic" w:cs="Times Cyrillic"/>
          <w:sz w:val="24"/>
          <w:szCs w:val="24"/>
          <w:lang w:val="bg-BG"/>
        </w:rPr>
        <w:t>езици, в които личното местоимение-подлог може да се изпуска</w:t>
      </w:r>
      <w:r>
        <w:rPr>
          <w:sz w:val="24"/>
          <w:szCs w:val="24"/>
          <w:lang w:val="bg-BG"/>
        </w:rPr>
        <w:t xml:space="preserve">, </w:t>
      </w:r>
      <w:r>
        <w:rPr>
          <w:rFonts w:ascii="Times Cyrillic" w:hAnsi="Times Cyrillic" w:cs="Times Cyrillic"/>
          <w:sz w:val="24"/>
          <w:szCs w:val="24"/>
          <w:lang w:val="bg-BG"/>
        </w:rPr>
        <w:t xml:space="preserve">за които вж. например </w:t>
      </w:r>
      <w:r>
        <w:rPr>
          <w:sz w:val="24"/>
          <w:szCs w:val="24"/>
          <w:lang w:val="bg-BG"/>
        </w:rPr>
        <w:t>Trask 1993</w:t>
      </w:r>
      <w:r>
        <w:rPr>
          <w:rFonts w:ascii="Times Cyrillic" w:hAnsi="Times Cyrillic" w:cs="Times Cyrillic"/>
          <w:sz w:val="24"/>
          <w:szCs w:val="24"/>
          <w:lang w:val="bg-BG"/>
        </w:rPr>
        <w:t>.) Разбира се, задължително присъстващото местоимение-подлог в английски изразява на първо място лице и число, които, както се каза, почти отсъстват</w:t>
      </w:r>
      <w:r>
        <w:rPr>
          <w:rFonts w:ascii="Times Cyrillic" w:hAnsi="Times Cyrillic" w:cs="Times Cyrillic"/>
          <w:noProof/>
          <w:color w:val="008000"/>
          <w:sz w:val="24"/>
          <w:szCs w:val="24"/>
        </w:rPr>
        <w:t xml:space="preserve"> </w:t>
      </w:r>
      <w:r>
        <w:rPr>
          <w:rFonts w:ascii="Times Cyrillic" w:hAnsi="Times Cyrillic" w:cs="Times Cyrillic"/>
          <w:sz w:val="24"/>
          <w:szCs w:val="24"/>
          <w:lang w:val="bg-BG"/>
        </w:rPr>
        <w:t xml:space="preserve">у глагола. По отношение на рода може да се прибави и това, че докато в </w:t>
      </w:r>
      <w:r>
        <w:rPr>
          <w:rFonts w:ascii="Times Cyrillic" w:hAnsi="Times Cyrillic" w:cs="Times Cyrillic"/>
          <w:i/>
          <w:iCs/>
          <w:sz w:val="24"/>
          <w:szCs w:val="24"/>
        </w:rPr>
        <w:t>John</w:t>
      </w:r>
      <w:r>
        <w:rPr>
          <w:rFonts w:ascii="Times Cyrillic" w:hAnsi="Times Cyrillic" w:cs="Times Cyrillic"/>
          <w:sz w:val="24"/>
          <w:szCs w:val="24"/>
          <w:lang w:val="bg-BG"/>
        </w:rPr>
        <w:t xml:space="preserve"> белегът</w:t>
      </w:r>
      <w:r>
        <w:rPr>
          <w:rFonts w:ascii="Times Cyrillic" w:hAnsi="Times Cyrillic" w:cs="Times Cyrillic"/>
          <w:noProof/>
          <w:sz w:val="24"/>
          <w:szCs w:val="24"/>
        </w:rPr>
        <w:t xml:space="preserve"> </w:t>
      </w:r>
      <w:r>
        <w:rPr>
          <w:rFonts w:ascii="Times Cyrillic" w:hAnsi="Times Cyrillic" w:cs="Times Cyrillic"/>
          <w:sz w:val="24"/>
          <w:szCs w:val="24"/>
          <w:lang w:val="bg-BG"/>
        </w:rPr>
        <w:t xml:space="preserve"> [+ м. р</w:t>
      </w:r>
      <w:r>
        <w:rPr>
          <w:rFonts w:ascii="Times Cyrillic" w:hAnsi="Times Cyrillic" w:cs="Times Cyrillic"/>
          <w:noProof/>
          <w:color w:val="008000"/>
          <w:sz w:val="24"/>
          <w:szCs w:val="24"/>
        </w:rPr>
        <w:t>.</w:t>
      </w:r>
      <w:r w:rsidR="00F679E7">
        <w:rPr>
          <w:rFonts w:ascii="Times Cyrillic" w:hAnsi="Times Cyrillic" w:cs="Times Cyrillic"/>
          <w:sz w:val="24"/>
          <w:szCs w:val="24"/>
          <w:lang w:val="bg-BG"/>
        </w:rPr>
        <w:t>] присъств</w:t>
      </w:r>
      <w:r>
        <w:rPr>
          <w:rFonts w:ascii="Times Cyrillic" w:hAnsi="Times Cyrillic" w:cs="Times Cyrillic"/>
          <w:sz w:val="24"/>
          <w:szCs w:val="24"/>
          <w:lang w:val="bg-BG"/>
        </w:rPr>
        <w:t xml:space="preserve">а само на семантично равнище, то при </w:t>
      </w:r>
      <w:r>
        <w:rPr>
          <w:rFonts w:ascii="Times Cyrillic" w:hAnsi="Times Cyrillic" w:cs="Times Cyrillic"/>
          <w:i/>
          <w:iCs/>
          <w:noProof/>
          <w:sz w:val="24"/>
          <w:szCs w:val="24"/>
        </w:rPr>
        <w:t>Иван</w:t>
      </w:r>
      <w:r>
        <w:rPr>
          <w:rFonts w:ascii="Times Cyrillic" w:hAnsi="Times Cyrillic" w:cs="Times Cyrillic"/>
          <w:sz w:val="24"/>
          <w:szCs w:val="24"/>
          <w:lang w:val="bg-BG"/>
        </w:rPr>
        <w:t xml:space="preserve">  той се явява, така да се каже, два пъти  </w:t>
      </w:r>
      <w:r>
        <w:rPr>
          <w:rFonts w:ascii="Times Cyrillic" w:hAnsi="Times Cyrillic" w:cs="Times Cyrillic"/>
          <w:noProof/>
          <w:sz w:val="24"/>
          <w:szCs w:val="24"/>
        </w:rPr>
        <w:t xml:space="preserve"> -  </w:t>
      </w:r>
      <w:r>
        <w:rPr>
          <w:rFonts w:ascii="Times Cyrillic" w:hAnsi="Times Cyrillic" w:cs="Times Cyrillic"/>
          <w:sz w:val="24"/>
          <w:szCs w:val="24"/>
          <w:lang w:val="bg-BG"/>
        </w:rPr>
        <w:t xml:space="preserve"> и на семантично, и на формално-морфологично равнище. Този белег ще бъде сигнализиран още веднъж от прилагателното име, което мо</w:t>
      </w:r>
      <w:r w:rsidR="003576C4">
        <w:rPr>
          <w:rFonts w:ascii="Times Cyrillic" w:hAnsi="Times Cyrillic" w:cs="Times Cyrillic"/>
          <w:sz w:val="24"/>
          <w:szCs w:val="24"/>
          <w:lang w:val="bg-BG"/>
        </w:rPr>
        <w:t xml:space="preserve">же да определя съществителното </w:t>
      </w:r>
      <w:r>
        <w:rPr>
          <w:rFonts w:ascii="Times Cyrillic" w:hAnsi="Times Cyrillic" w:cs="Times Cyrillic"/>
          <w:sz w:val="24"/>
          <w:szCs w:val="24"/>
          <w:lang w:val="bg-BG"/>
        </w:rPr>
        <w:t>(</w:t>
      </w:r>
      <w:r>
        <w:rPr>
          <w:rFonts w:ascii="Times Cyrillic" w:hAnsi="Times Cyrillic" w:cs="Times Cyrillic"/>
          <w:i/>
          <w:iCs/>
          <w:sz w:val="24"/>
          <w:szCs w:val="24"/>
          <w:lang w:val="bg-BG"/>
        </w:rPr>
        <w:t>малкият Иван</w:t>
      </w:r>
      <w:r>
        <w:rPr>
          <w:rFonts w:ascii="Times Cyrillic" w:hAnsi="Times Cyrillic" w:cs="Times Cyrillic"/>
          <w:sz w:val="24"/>
          <w:szCs w:val="24"/>
          <w:lang w:val="bg-BG"/>
        </w:rPr>
        <w:t>). Така че и родът не остава недоизразен в българския език, в сравнение с английски, въпреки липсата му при възвратното местоимение.</w:t>
      </w:r>
    </w:p>
    <w:p w:rsidR="004E3615" w:rsidRDefault="004E3615">
      <w:pPr>
        <w:spacing w:line="360" w:lineRule="auto"/>
        <w:jc w:val="both"/>
        <w:rPr>
          <w:rFonts w:ascii="Times Cyrillic" w:hAnsi="Times Cyrillic" w:cs="Times Cyrillic"/>
          <w:sz w:val="24"/>
          <w:szCs w:val="24"/>
          <w:lang w:val="bg-BG"/>
        </w:rPr>
      </w:pPr>
    </w:p>
    <w:p w:rsidR="004E3615" w:rsidRPr="00676D39" w:rsidRDefault="004E3615">
      <w:pPr>
        <w:spacing w:line="360" w:lineRule="auto"/>
        <w:jc w:val="both"/>
        <w:rPr>
          <w:rFonts w:ascii="Times Cyrillic" w:hAnsi="Times Cyrillic" w:cs="Times Cyrillic"/>
          <w:noProof/>
          <w:u w:val="single"/>
        </w:rPr>
      </w:pPr>
      <w:r>
        <w:rPr>
          <w:rFonts w:ascii="Times Cyrillic" w:hAnsi="Times Cyrillic" w:cs="Times Cyrillic"/>
          <w:noProof/>
          <w:sz w:val="18"/>
          <w:szCs w:val="18"/>
        </w:rPr>
        <w:lastRenderedPageBreak/>
        <w:tab/>
      </w:r>
      <w:r w:rsidRPr="00676D39">
        <w:rPr>
          <w:rFonts w:ascii="Times Cyrillic" w:hAnsi="Times Cyrillic" w:cs="Times Cyrillic"/>
          <w:noProof/>
        </w:rPr>
        <w:t>5. РЕФЛЕКСИВНОСТ И ЕМФАЗА</w:t>
      </w:r>
    </w:p>
    <w:p w:rsidR="004E3615" w:rsidRDefault="004E3615">
      <w:pPr>
        <w:spacing w:line="360" w:lineRule="auto"/>
        <w:jc w:val="both"/>
        <w:rPr>
          <w:rFonts w:ascii="Times Cyrillic" w:hAnsi="Times Cyrillic" w:cs="Times Cyrillic"/>
          <w:sz w:val="24"/>
          <w:szCs w:val="24"/>
          <w:lang w:val="bg-BG"/>
        </w:rPr>
      </w:pPr>
      <w:r>
        <w:rPr>
          <w:rFonts w:ascii="Times Cyrillic" w:hAnsi="Times Cyrillic" w:cs="Times Cyrillic"/>
          <w:sz w:val="24"/>
          <w:szCs w:val="24"/>
          <w:lang w:val="bg-BG"/>
        </w:rPr>
        <w:tab/>
        <w:t>Наред с изреченията с т.н. пълна форма на възвратното местоимение (</w:t>
      </w:r>
      <w:r w:rsidR="00377C39">
        <w:rPr>
          <w:rFonts w:ascii="Times Cyrillic" w:hAnsi="Times Cyrillic" w:cs="Times Cyrillic"/>
          <w:i/>
          <w:iCs/>
          <w:sz w:val="24"/>
          <w:szCs w:val="24"/>
          <w:lang w:val="bg-BG"/>
        </w:rPr>
        <w:t>Иван нарани себе</w:t>
      </w:r>
      <w:r w:rsidR="00377C39">
        <w:rPr>
          <w:rFonts w:asciiTheme="minorHAnsi" w:hAnsiTheme="minorHAnsi" w:cs="Times Cyrillic"/>
          <w:i/>
          <w:iCs/>
          <w:sz w:val="24"/>
          <w:szCs w:val="24"/>
          <w:lang w:val="bg-BG"/>
        </w:rPr>
        <w:t xml:space="preserve"> </w:t>
      </w:r>
      <w:r>
        <w:rPr>
          <w:rFonts w:ascii="Times Cyrillic" w:hAnsi="Times Cyrillic" w:cs="Times Cyrillic"/>
          <w:i/>
          <w:iCs/>
          <w:sz w:val="24"/>
          <w:szCs w:val="24"/>
          <w:lang w:val="bg-BG"/>
        </w:rPr>
        <w:t>си</w:t>
      </w:r>
      <w:r>
        <w:rPr>
          <w:rFonts w:ascii="Times Cyrillic" w:hAnsi="Times Cyrillic" w:cs="Times Cyrillic"/>
          <w:sz w:val="24"/>
          <w:szCs w:val="24"/>
          <w:lang w:val="bg-BG"/>
        </w:rPr>
        <w:t>)</w:t>
      </w:r>
      <w:r>
        <w:rPr>
          <w:rFonts w:ascii="Times Cyrillic" w:hAnsi="Times Cyrillic" w:cs="Times Cyrillic"/>
          <w:noProof/>
          <w:color w:val="008000"/>
          <w:sz w:val="24"/>
          <w:szCs w:val="24"/>
        </w:rPr>
        <w:t xml:space="preserve"> </w:t>
      </w:r>
      <w:r>
        <w:rPr>
          <w:rFonts w:ascii="Times Cyrillic" w:hAnsi="Times Cyrillic" w:cs="Times Cyrillic"/>
          <w:sz w:val="24"/>
          <w:szCs w:val="24"/>
          <w:lang w:val="bg-BG"/>
        </w:rPr>
        <w:t>в българския език има и възвратни изречения с кратка форма на възвратното местоимение (</w:t>
      </w:r>
      <w:r>
        <w:rPr>
          <w:rFonts w:ascii="Times Cyrillic" w:hAnsi="Times Cyrillic" w:cs="Times Cyrillic"/>
          <w:i/>
          <w:iCs/>
          <w:sz w:val="24"/>
          <w:szCs w:val="24"/>
          <w:lang w:val="bg-BG"/>
        </w:rPr>
        <w:t>Иван се нарани</w:t>
      </w:r>
      <w:r>
        <w:rPr>
          <w:rFonts w:ascii="Times Cyrillic" w:hAnsi="Times Cyrillic" w:cs="Times Cyrillic"/>
          <w:sz w:val="24"/>
          <w:szCs w:val="24"/>
          <w:lang w:val="bg-BG"/>
        </w:rPr>
        <w:t>). По основното си познавателно съдържание тези два типа изречения не се различават: те съобщават една и съща информация за едни и същи извънезикови факти. На равнището на актуалното членение на изречението обаче те се противопоставят по начина, който е характерен за опозицията между пълни и кратки местоименни форми в българския език въобще, обхващаща също невъзвратните лични местоимения и притежателните местоимения. Най-общо казано, кратки</w:t>
      </w:r>
      <w:r w:rsidR="00377C39">
        <w:rPr>
          <w:rFonts w:asciiTheme="minorHAnsi" w:hAnsiTheme="minorHAnsi" w:cs="Times Cyrillic"/>
          <w:sz w:val="24"/>
          <w:szCs w:val="24"/>
          <w:lang w:val="bg-BG"/>
        </w:rPr>
        <w:t>те</w:t>
      </w:r>
      <w:r>
        <w:rPr>
          <w:rFonts w:ascii="Times Cyrillic" w:hAnsi="Times Cyrillic" w:cs="Times Cyrillic"/>
          <w:sz w:val="24"/>
          <w:szCs w:val="24"/>
          <w:lang w:val="bg-BG"/>
        </w:rPr>
        <w:t xml:space="preserve"> местоименни форми</w:t>
      </w:r>
      <w:r w:rsidR="00377C39" w:rsidRPr="00377C39">
        <w:rPr>
          <w:sz w:val="24"/>
          <w:szCs w:val="24"/>
          <w:lang w:val="bg-BG"/>
        </w:rPr>
        <w:t>, които са клитики,</w:t>
      </w:r>
      <w:r w:rsidR="00377C39">
        <w:rPr>
          <w:rFonts w:asciiTheme="minorHAnsi" w:hAnsiTheme="minorHAnsi" w:cs="Times Cyrillic"/>
          <w:sz w:val="24"/>
          <w:szCs w:val="24"/>
          <w:lang w:val="bg-BG"/>
        </w:rPr>
        <w:t xml:space="preserve"> </w:t>
      </w:r>
      <w:r>
        <w:rPr>
          <w:rFonts w:ascii="Times Cyrillic" w:hAnsi="Times Cyrillic" w:cs="Times Cyrillic"/>
          <w:sz w:val="24"/>
          <w:szCs w:val="24"/>
          <w:lang w:val="bg-BG"/>
        </w:rPr>
        <w:t xml:space="preserve"> не могат да бъдат рематична част на изречението </w:t>
      </w:r>
      <w:r w:rsidR="003576C4">
        <w:rPr>
          <w:rFonts w:ascii="Times Cyrillic" w:hAnsi="Times Cyrillic" w:cs="Times Cyrillic"/>
          <w:noProof/>
          <w:sz w:val="24"/>
          <w:szCs w:val="24"/>
        </w:rPr>
        <w:t xml:space="preserve"> (Стоянов 1964</w:t>
      </w:r>
      <w:r w:rsidR="003576C4">
        <w:rPr>
          <w:rFonts w:asciiTheme="minorHAnsi" w:hAnsiTheme="minorHAnsi" w:cs="Times Cyrillic"/>
          <w:noProof/>
          <w:sz w:val="24"/>
          <w:szCs w:val="24"/>
          <w:lang w:val="bg-BG"/>
        </w:rPr>
        <w:t>:</w:t>
      </w:r>
      <w:r>
        <w:rPr>
          <w:rFonts w:ascii="Times Cyrillic" w:hAnsi="Times Cyrillic" w:cs="Times Cyrillic"/>
          <w:noProof/>
          <w:sz w:val="24"/>
          <w:szCs w:val="24"/>
        </w:rPr>
        <w:t xml:space="preserve"> 277,</w:t>
      </w:r>
      <w:r>
        <w:rPr>
          <w:rFonts w:ascii="Times Cyrillic" w:hAnsi="Times Cyrillic" w:cs="Times Cyrillic"/>
          <w:sz w:val="24"/>
          <w:szCs w:val="24"/>
          <w:lang w:val="bg-BG"/>
        </w:rPr>
        <w:t xml:space="preserve"> 279). Така че, ако трябва да се изтъкне, че Иван е наранил себе си, а не някого другиго, задължително трябва да се употреби пълната ударена форма </w:t>
      </w:r>
      <w:r>
        <w:rPr>
          <w:rFonts w:ascii="Times Cyrillic" w:hAnsi="Times Cyrillic" w:cs="Times Cyrillic"/>
          <w:i/>
          <w:iCs/>
          <w:sz w:val="24"/>
          <w:szCs w:val="24"/>
          <w:lang w:val="bg-BG"/>
        </w:rPr>
        <w:t>с</w:t>
      </w:r>
      <w:r>
        <w:rPr>
          <w:rFonts w:ascii="Times Cyrillic" w:hAnsi="Times Cyrillic" w:cs="Times Cyrillic"/>
          <w:i/>
          <w:iCs/>
          <w:noProof/>
          <w:sz w:val="24"/>
          <w:szCs w:val="24"/>
        </w:rPr>
        <w:t>ебе си.</w:t>
      </w:r>
      <w:r>
        <w:rPr>
          <w:rFonts w:ascii="Times Cyrillic" w:hAnsi="Times Cyrillic" w:cs="Times Cyrillic"/>
          <w:sz w:val="24"/>
          <w:szCs w:val="24"/>
          <w:lang w:val="bg-BG"/>
        </w:rPr>
        <w:t xml:space="preserve">  Не може обаче да се твърди, че пълната местоименна форма е непременно рематична част на изречението. Ако ремата е </w:t>
      </w:r>
      <w:r>
        <w:rPr>
          <w:rFonts w:ascii="Times Cyrillic" w:hAnsi="Times Cyrillic" w:cs="Times Cyrillic"/>
          <w:i/>
          <w:iCs/>
          <w:noProof/>
          <w:sz w:val="24"/>
          <w:szCs w:val="24"/>
        </w:rPr>
        <w:t>Иван</w:t>
      </w:r>
      <w:r>
        <w:rPr>
          <w:rFonts w:ascii="Times Cyrillic" w:hAnsi="Times Cyrillic" w:cs="Times Cyrillic"/>
          <w:sz w:val="24"/>
          <w:szCs w:val="24"/>
          <w:lang w:val="bg-BG"/>
        </w:rPr>
        <w:t xml:space="preserve"> например, би могло да се каже както </w:t>
      </w:r>
      <w:r>
        <w:rPr>
          <w:rFonts w:ascii="Times Cyrillic" w:hAnsi="Times Cyrillic" w:cs="Times Cyrillic"/>
          <w:i/>
          <w:iCs/>
          <w:noProof/>
          <w:sz w:val="24"/>
          <w:szCs w:val="24"/>
        </w:rPr>
        <w:t>Иван се нарани,</w:t>
      </w:r>
      <w:r>
        <w:rPr>
          <w:rFonts w:ascii="Times Cyrillic" w:hAnsi="Times Cyrillic" w:cs="Times Cyrillic"/>
          <w:sz w:val="24"/>
          <w:szCs w:val="24"/>
          <w:lang w:val="bg-BG"/>
        </w:rPr>
        <w:t xml:space="preserve">  така и </w:t>
      </w:r>
      <w:r>
        <w:rPr>
          <w:rFonts w:ascii="Times Cyrillic" w:hAnsi="Times Cyrillic" w:cs="Times Cyrillic"/>
          <w:i/>
          <w:iCs/>
          <w:noProof/>
          <w:sz w:val="24"/>
          <w:szCs w:val="24"/>
        </w:rPr>
        <w:t xml:space="preserve">Иван нарани себе си  </w:t>
      </w:r>
      <w:r>
        <w:rPr>
          <w:rFonts w:ascii="Times Cyrillic" w:hAnsi="Times Cyrillic" w:cs="Times Cyrillic"/>
          <w:sz w:val="24"/>
          <w:szCs w:val="24"/>
          <w:lang w:val="bg-BG"/>
        </w:rPr>
        <w:t xml:space="preserve">(и в двата случая с логическо ударение върху </w:t>
      </w:r>
      <w:r>
        <w:rPr>
          <w:rFonts w:ascii="Times Cyrillic" w:hAnsi="Times Cyrillic" w:cs="Times Cyrillic"/>
          <w:i/>
          <w:iCs/>
          <w:sz w:val="24"/>
          <w:szCs w:val="24"/>
          <w:lang w:val="bg-BG"/>
        </w:rPr>
        <w:t>Иван</w:t>
      </w:r>
      <w:r>
        <w:rPr>
          <w:rFonts w:ascii="Times Cyrillic" w:hAnsi="Times Cyrillic" w:cs="Times Cyrillic"/>
          <w:sz w:val="24"/>
          <w:szCs w:val="24"/>
          <w:lang w:val="bg-BG"/>
        </w:rPr>
        <w:t>).</w:t>
      </w:r>
    </w:p>
    <w:p w:rsidR="004E3615" w:rsidRPr="00ED1F9C" w:rsidRDefault="004E3615">
      <w:pPr>
        <w:spacing w:line="360" w:lineRule="auto"/>
        <w:jc w:val="both"/>
        <w:rPr>
          <w:sz w:val="24"/>
          <w:szCs w:val="24"/>
          <w:lang w:val="bg-BG"/>
        </w:rPr>
      </w:pPr>
      <w:r>
        <w:rPr>
          <w:rFonts w:ascii="Times Cyrillic" w:hAnsi="Times Cyrillic" w:cs="Times Cyrillic"/>
          <w:sz w:val="24"/>
          <w:szCs w:val="24"/>
          <w:lang w:val="bg-BG"/>
        </w:rPr>
        <w:tab/>
        <w:t>Английските възвратни местоимения нямат специални форми, които да се различават по начин, подобен на кратките и пълни форми в българския език. (Разграничаването между съвпадащите по форма възвратни и емфатични  местоимения в английския език има съвсем друг характер.)</w:t>
      </w:r>
      <w:r>
        <w:rPr>
          <w:rFonts w:ascii="Times Cyrillic" w:hAnsi="Times Cyrillic" w:cs="Times Cyrillic"/>
          <w:noProof/>
          <w:color w:val="008000"/>
          <w:sz w:val="24"/>
          <w:szCs w:val="24"/>
        </w:rPr>
        <w:t xml:space="preserve"> </w:t>
      </w:r>
      <w:r>
        <w:rPr>
          <w:rFonts w:ascii="Times Cyrillic" w:hAnsi="Times Cyrillic" w:cs="Times Cyrillic"/>
          <w:sz w:val="24"/>
          <w:szCs w:val="24"/>
          <w:lang w:val="bg-BG"/>
        </w:rPr>
        <w:t>За изразяване на различията на равнището на актуалното членение на изречението английският език в дадения случай разчита преди всичко на</w:t>
      </w:r>
      <w:r>
        <w:rPr>
          <w:rFonts w:ascii="Times Cyrillic" w:hAnsi="Times Cyrillic" w:cs="Times Cyrillic"/>
          <w:noProof/>
          <w:color w:val="008000"/>
          <w:sz w:val="24"/>
          <w:szCs w:val="24"/>
        </w:rPr>
        <w:t xml:space="preserve"> </w:t>
      </w:r>
      <w:r>
        <w:rPr>
          <w:rFonts w:ascii="Times Cyrillic" w:hAnsi="Times Cyrillic" w:cs="Times Cyrillic"/>
          <w:sz w:val="24"/>
          <w:szCs w:val="24"/>
          <w:lang w:val="bg-BG"/>
        </w:rPr>
        <w:t xml:space="preserve">прозодични средства. Възвратните местоимения могат да носят ударение, така че в изречението </w:t>
      </w:r>
      <w:r>
        <w:rPr>
          <w:rFonts w:ascii="Times Cyrillic" w:hAnsi="Times Cyrillic" w:cs="Times Cyrillic"/>
          <w:i/>
          <w:iCs/>
          <w:sz w:val="24"/>
          <w:szCs w:val="24"/>
        </w:rPr>
        <w:t>John hurt himself</w:t>
      </w:r>
      <w:r>
        <w:rPr>
          <w:rFonts w:ascii="Times Cyrillic" w:hAnsi="Times Cyrillic" w:cs="Times Cyrillic"/>
          <w:sz w:val="24"/>
          <w:szCs w:val="24"/>
          <w:lang w:val="bg-BG"/>
        </w:rPr>
        <w:t xml:space="preserve">  </w:t>
      </w:r>
      <w:r w:rsidR="00377C39" w:rsidRPr="00377C39">
        <w:rPr>
          <w:sz w:val="24"/>
          <w:szCs w:val="24"/>
          <w:lang w:val="bg-BG"/>
        </w:rPr>
        <w:t xml:space="preserve">контрастното </w:t>
      </w:r>
      <w:r>
        <w:rPr>
          <w:rFonts w:ascii="Times Cyrillic" w:hAnsi="Times Cyrillic" w:cs="Times Cyrillic"/>
          <w:sz w:val="24"/>
          <w:szCs w:val="24"/>
          <w:lang w:val="bg-BG"/>
        </w:rPr>
        <w:t>ударение може да пада върху всяка от трите му части и да я маркира като рема.</w:t>
      </w:r>
      <w:r w:rsidR="00377C39">
        <w:rPr>
          <w:rFonts w:asciiTheme="minorHAnsi" w:hAnsiTheme="minorHAnsi" w:cs="Times Cyrillic"/>
          <w:sz w:val="24"/>
          <w:szCs w:val="24"/>
          <w:lang w:val="bg-BG"/>
        </w:rPr>
        <w:t xml:space="preserve"> </w:t>
      </w:r>
      <w:r w:rsidR="00377C39" w:rsidRPr="00377C39">
        <w:rPr>
          <w:sz w:val="24"/>
          <w:szCs w:val="24"/>
          <w:lang w:val="bg-BG"/>
        </w:rPr>
        <w:t>Съществу</w:t>
      </w:r>
      <w:r w:rsidR="00377C39">
        <w:rPr>
          <w:sz w:val="24"/>
          <w:szCs w:val="24"/>
          <w:lang w:val="bg-BG"/>
        </w:rPr>
        <w:t>ват обаче</w:t>
      </w:r>
      <w:r w:rsidR="00377C39" w:rsidRPr="00377C39">
        <w:rPr>
          <w:sz w:val="24"/>
          <w:szCs w:val="24"/>
          <w:lang w:val="bg-BG"/>
        </w:rPr>
        <w:t xml:space="preserve"> и специфични синтактични конструкции в английски</w:t>
      </w:r>
      <w:r w:rsidR="00377C39">
        <w:rPr>
          <w:sz w:val="24"/>
          <w:szCs w:val="24"/>
          <w:lang w:val="bg-BG"/>
        </w:rPr>
        <w:t xml:space="preserve">, които могат да постигнат същото разпределение на информационната структура </w:t>
      </w:r>
      <w:r w:rsidR="00377C39">
        <w:rPr>
          <w:sz w:val="24"/>
          <w:szCs w:val="24"/>
        </w:rPr>
        <w:t>(</w:t>
      </w:r>
      <w:r w:rsidR="00377C39">
        <w:rPr>
          <w:sz w:val="24"/>
          <w:szCs w:val="24"/>
          <w:lang w:val="bg-BG"/>
        </w:rPr>
        <w:t xml:space="preserve">т. н. </w:t>
      </w:r>
      <w:r w:rsidR="00377C39">
        <w:rPr>
          <w:sz w:val="24"/>
          <w:szCs w:val="24"/>
        </w:rPr>
        <w:t xml:space="preserve"> cleft sentences)</w:t>
      </w:r>
      <w:r w:rsidR="00ED1F9C">
        <w:rPr>
          <w:sz w:val="24"/>
          <w:szCs w:val="24"/>
          <w:lang w:val="bg-BG"/>
        </w:rPr>
        <w:t>.</w:t>
      </w:r>
    </w:p>
    <w:p w:rsidR="004E3615" w:rsidRDefault="004E3615">
      <w:pPr>
        <w:spacing w:line="360" w:lineRule="auto"/>
        <w:jc w:val="both"/>
        <w:rPr>
          <w:rFonts w:ascii="Times Cyrillic" w:hAnsi="Times Cyrillic" w:cs="Times Cyrillic"/>
          <w:sz w:val="24"/>
          <w:szCs w:val="24"/>
          <w:lang w:val="bg-BG"/>
        </w:rPr>
      </w:pPr>
      <w:r>
        <w:rPr>
          <w:rFonts w:ascii="Times Cyrillic" w:hAnsi="Times Cyrillic" w:cs="Times Cyrillic"/>
          <w:sz w:val="24"/>
          <w:szCs w:val="24"/>
          <w:lang w:val="bg-BG"/>
        </w:rPr>
        <w:tab/>
        <w:t xml:space="preserve">Повече възможности се откриват при глаголите от типа на </w:t>
      </w:r>
      <w:r>
        <w:rPr>
          <w:rFonts w:ascii="Times Cyrillic" w:hAnsi="Times Cyrillic" w:cs="Times Cyrillic"/>
          <w:i/>
          <w:iCs/>
          <w:sz w:val="24"/>
          <w:szCs w:val="24"/>
        </w:rPr>
        <w:t>dress</w:t>
      </w:r>
      <w:r>
        <w:rPr>
          <w:rFonts w:ascii="Times Cyrillic" w:hAnsi="Times Cyrillic" w:cs="Times Cyrillic"/>
          <w:sz w:val="24"/>
          <w:szCs w:val="24"/>
        </w:rPr>
        <w:t xml:space="preserve">, </w:t>
      </w:r>
      <w:r>
        <w:rPr>
          <w:rFonts w:ascii="Times Cyrillic" w:hAnsi="Times Cyrillic" w:cs="Times Cyrillic"/>
          <w:i/>
          <w:iCs/>
          <w:sz w:val="24"/>
          <w:szCs w:val="24"/>
        </w:rPr>
        <w:t>shave</w:t>
      </w:r>
      <w:r w:rsidR="003576C4" w:rsidRPr="003576C4">
        <w:rPr>
          <w:rFonts w:ascii="Times Cyrillic" w:hAnsi="Times Cyrillic" w:cs="Times Cyrillic"/>
          <w:iCs/>
          <w:sz w:val="24"/>
          <w:szCs w:val="24"/>
        </w:rPr>
        <w:t>,</w:t>
      </w:r>
      <w:r w:rsidR="003576C4">
        <w:rPr>
          <w:rFonts w:ascii="Times Cyrillic" w:hAnsi="Times Cyrillic" w:cs="Times Cyrillic"/>
          <w:sz w:val="24"/>
          <w:szCs w:val="24"/>
        </w:rPr>
        <w:t xml:space="preserve"> </w:t>
      </w:r>
      <w:r>
        <w:rPr>
          <w:rFonts w:ascii="Times Cyrillic" w:hAnsi="Times Cyrillic" w:cs="Times Cyrillic"/>
          <w:i/>
          <w:iCs/>
          <w:sz w:val="24"/>
          <w:szCs w:val="24"/>
        </w:rPr>
        <w:t>wash</w:t>
      </w:r>
      <w:r>
        <w:rPr>
          <w:rFonts w:ascii="Times Cyrillic" w:hAnsi="Times Cyrillic" w:cs="Times Cyrillic"/>
          <w:sz w:val="24"/>
          <w:szCs w:val="24"/>
        </w:rPr>
        <w:t>. Те</w:t>
      </w:r>
      <w:r>
        <w:rPr>
          <w:rFonts w:ascii="Times Cyrillic" w:hAnsi="Times Cyrillic" w:cs="Times Cyrillic"/>
          <w:sz w:val="24"/>
          <w:szCs w:val="24"/>
          <w:lang w:val="bg-BG"/>
        </w:rPr>
        <w:t xml:space="preserve"> могат да се употребяват с рефлексивно значение със </w:t>
      </w:r>
      <w:r w:rsidR="00ED1F9C">
        <w:rPr>
          <w:rFonts w:ascii="Times Cyrillic" w:hAnsi="Times Cyrillic" w:cs="Times Cyrillic"/>
          <w:sz w:val="24"/>
          <w:szCs w:val="24"/>
          <w:lang w:val="bg-BG"/>
        </w:rPr>
        <w:t xml:space="preserve">или без възвратно местоимение, </w:t>
      </w:r>
      <w:r>
        <w:rPr>
          <w:rFonts w:ascii="Times Cyrillic" w:hAnsi="Times Cyrillic" w:cs="Times Cyrillic"/>
          <w:sz w:val="24"/>
          <w:szCs w:val="24"/>
          <w:lang w:val="bg-BG"/>
        </w:rPr>
        <w:t>а освен това могат да бъдат и нерефлексивно-преходни:</w:t>
      </w:r>
    </w:p>
    <w:p w:rsidR="004E3615" w:rsidRDefault="004E3615">
      <w:pPr>
        <w:spacing w:line="360" w:lineRule="auto"/>
        <w:jc w:val="both"/>
        <w:rPr>
          <w:rFonts w:ascii="Times Cyrillic" w:hAnsi="Times Cyrillic" w:cs="Times Cyrillic"/>
          <w:sz w:val="24"/>
          <w:szCs w:val="24"/>
          <w:lang w:val="bg-BG"/>
        </w:rPr>
      </w:pPr>
    </w:p>
    <w:p w:rsidR="004E3615" w:rsidRDefault="004E3615">
      <w:pPr>
        <w:spacing w:line="360" w:lineRule="auto"/>
        <w:ind w:left="2160" w:firstLine="720"/>
        <w:rPr>
          <w:rFonts w:ascii="Times Cyrillic" w:hAnsi="Times Cyrillic" w:cs="Times Cyrillic"/>
          <w:sz w:val="24"/>
          <w:szCs w:val="24"/>
          <w:lang w:val="bg-BG"/>
        </w:rPr>
      </w:pPr>
      <w:r>
        <w:rPr>
          <w:rFonts w:ascii="Times Cyrillic" w:hAnsi="Times Cyrillic" w:cs="Times Cyrillic"/>
          <w:sz w:val="24"/>
          <w:szCs w:val="24"/>
        </w:rPr>
        <w:t xml:space="preserve"> </w:t>
      </w:r>
      <w:r>
        <w:rPr>
          <w:rFonts w:ascii="Times Cyrillic" w:hAnsi="Times Cyrillic" w:cs="Times Cyrillic"/>
          <w:sz w:val="24"/>
          <w:szCs w:val="24"/>
          <w:lang w:val="bg-BG"/>
        </w:rPr>
        <w:t>John washed  -  Джон  се изми</w:t>
      </w:r>
    </w:p>
    <w:p w:rsidR="004E3615" w:rsidRDefault="004E3615">
      <w:pPr>
        <w:spacing w:line="360" w:lineRule="auto"/>
        <w:ind w:left="1440" w:firstLine="720"/>
        <w:rPr>
          <w:rFonts w:ascii="Times Cyrillic" w:hAnsi="Times Cyrillic" w:cs="Times Cyrillic"/>
          <w:noProof/>
          <w:sz w:val="24"/>
          <w:szCs w:val="24"/>
        </w:rPr>
      </w:pPr>
      <w:r>
        <w:rPr>
          <w:rFonts w:ascii="Times Cyrillic" w:hAnsi="Times Cyrillic" w:cs="Times Cyrillic"/>
          <w:noProof/>
          <w:sz w:val="24"/>
          <w:szCs w:val="24"/>
        </w:rPr>
        <w:t>John washed himself  -  Джон се изми / изми себе си.</w:t>
      </w:r>
    </w:p>
    <w:p w:rsidR="004E3615" w:rsidRDefault="004E3615">
      <w:pPr>
        <w:spacing w:line="360" w:lineRule="auto"/>
        <w:rPr>
          <w:rFonts w:ascii="Times Cyrillic" w:hAnsi="Times Cyrillic" w:cs="Times Cyrillic"/>
          <w:noProof/>
          <w:sz w:val="24"/>
          <w:szCs w:val="24"/>
        </w:rPr>
      </w:pPr>
      <w:r>
        <w:rPr>
          <w:noProof/>
          <w:sz w:val="24"/>
          <w:szCs w:val="24"/>
        </w:rPr>
        <w:lastRenderedPageBreak/>
        <w:t xml:space="preserve">                                 John washed the child  </w:t>
      </w:r>
      <w:r>
        <w:rPr>
          <w:rFonts w:ascii="Times Cyrillic" w:hAnsi="Times Cyrillic" w:cs="Times Cyrillic"/>
          <w:noProof/>
          <w:sz w:val="24"/>
          <w:szCs w:val="24"/>
        </w:rPr>
        <w:t xml:space="preserve"> -  Джон изми детето</w:t>
      </w:r>
    </w:p>
    <w:p w:rsidR="004E3615" w:rsidRDefault="004E3615">
      <w:pPr>
        <w:spacing w:line="360" w:lineRule="auto"/>
        <w:jc w:val="both"/>
        <w:rPr>
          <w:rFonts w:ascii="Times Cyrillic" w:hAnsi="Times Cyrillic" w:cs="Times Cyrillic"/>
          <w:sz w:val="24"/>
          <w:szCs w:val="24"/>
          <w:lang w:val="bg-BG"/>
        </w:rPr>
      </w:pPr>
    </w:p>
    <w:p w:rsidR="004E3615" w:rsidRDefault="004E3615">
      <w:pPr>
        <w:spacing w:line="360" w:lineRule="auto"/>
        <w:jc w:val="both"/>
        <w:rPr>
          <w:rFonts w:ascii="Times Cyrillic" w:hAnsi="Times Cyrillic" w:cs="Times Cyrillic"/>
          <w:sz w:val="24"/>
          <w:szCs w:val="24"/>
          <w:lang w:val="bg-BG"/>
        </w:rPr>
      </w:pPr>
      <w:r>
        <w:rPr>
          <w:rFonts w:ascii="Times Cyrillic" w:hAnsi="Times Cyrillic" w:cs="Times Cyrillic"/>
          <w:noProof/>
          <w:sz w:val="24"/>
          <w:szCs w:val="24"/>
        </w:rPr>
        <w:tab/>
        <w:t xml:space="preserve">Тук </w:t>
      </w:r>
      <w:r>
        <w:rPr>
          <w:rFonts w:ascii="Times Cyrillic" w:hAnsi="Times Cyrillic" w:cs="Times Cyrillic"/>
          <w:sz w:val="24"/>
          <w:szCs w:val="24"/>
          <w:lang w:val="bg-BG"/>
        </w:rPr>
        <w:t>опозицията</w:t>
      </w:r>
      <w:r>
        <w:rPr>
          <w:rFonts w:ascii="Times Cyrillic" w:hAnsi="Times Cyrillic" w:cs="Times Cyrillic"/>
          <w:noProof/>
          <w:sz w:val="24"/>
          <w:szCs w:val="24"/>
        </w:rPr>
        <w:t xml:space="preserve">  </w:t>
      </w:r>
      <w:r>
        <w:rPr>
          <w:rFonts w:ascii="Times Cyrillic" w:hAnsi="Times Cyrillic" w:cs="Times Cyrillic"/>
          <w:i/>
          <w:iCs/>
          <w:noProof/>
          <w:sz w:val="24"/>
          <w:szCs w:val="24"/>
        </w:rPr>
        <w:t>John washed</w:t>
      </w:r>
      <w:r>
        <w:rPr>
          <w:rFonts w:ascii="Times Cyrillic" w:hAnsi="Times Cyrillic" w:cs="Times Cyrillic"/>
          <w:noProof/>
          <w:sz w:val="24"/>
          <w:szCs w:val="24"/>
        </w:rPr>
        <w:t xml:space="preserve">  : </w:t>
      </w:r>
      <w:r>
        <w:rPr>
          <w:rFonts w:ascii="Times Cyrillic" w:hAnsi="Times Cyrillic" w:cs="Times Cyrillic"/>
          <w:i/>
          <w:iCs/>
          <w:noProof/>
          <w:sz w:val="24"/>
          <w:szCs w:val="24"/>
        </w:rPr>
        <w:t>John washed himself</w:t>
      </w:r>
      <w:r>
        <w:rPr>
          <w:rFonts w:ascii="Times Cyrillic" w:hAnsi="Times Cyrillic" w:cs="Times Cyrillic"/>
          <w:noProof/>
          <w:sz w:val="24"/>
          <w:szCs w:val="24"/>
        </w:rPr>
        <w:t xml:space="preserve">  е подобна на </w:t>
      </w:r>
      <w:r>
        <w:rPr>
          <w:rFonts w:ascii="Times Cyrillic" w:hAnsi="Times Cyrillic" w:cs="Times Cyrillic"/>
          <w:sz w:val="24"/>
          <w:szCs w:val="24"/>
          <w:lang w:val="bg-BG"/>
        </w:rPr>
        <w:t>опозицията с кратки и пълни форми на възвратното местоимение в български език</w:t>
      </w:r>
      <w:r>
        <w:rPr>
          <w:rFonts w:ascii="Times Cyrillic" w:hAnsi="Times Cyrillic" w:cs="Times Cyrillic"/>
          <w:noProof/>
          <w:sz w:val="24"/>
          <w:szCs w:val="24"/>
        </w:rPr>
        <w:t xml:space="preserve"> -</w:t>
      </w:r>
      <w:r>
        <w:rPr>
          <w:rFonts w:ascii="Times Cyrillic" w:hAnsi="Times Cyrillic" w:cs="Times Cyrillic"/>
          <w:sz w:val="24"/>
          <w:szCs w:val="24"/>
          <w:lang w:val="bg-BG"/>
        </w:rPr>
        <w:t xml:space="preserve"> </w:t>
      </w:r>
      <w:r>
        <w:rPr>
          <w:rFonts w:ascii="Times Cyrillic" w:hAnsi="Times Cyrillic" w:cs="Times Cyrillic"/>
          <w:i/>
          <w:iCs/>
          <w:noProof/>
          <w:sz w:val="24"/>
          <w:szCs w:val="24"/>
        </w:rPr>
        <w:t>Иван се изми</w:t>
      </w:r>
      <w:r w:rsidR="00ED1F9C">
        <w:rPr>
          <w:rFonts w:ascii="Times Cyrillic" w:hAnsi="Times Cyrillic" w:cs="Times Cyrillic"/>
          <w:noProof/>
          <w:sz w:val="24"/>
          <w:szCs w:val="24"/>
        </w:rPr>
        <w:t xml:space="preserve"> </w:t>
      </w:r>
      <w:r>
        <w:rPr>
          <w:rFonts w:ascii="Times Cyrillic" w:hAnsi="Times Cyrillic" w:cs="Times Cyrillic"/>
          <w:noProof/>
          <w:sz w:val="24"/>
          <w:szCs w:val="24"/>
        </w:rPr>
        <w:t>:</w:t>
      </w:r>
      <w:r>
        <w:rPr>
          <w:rFonts w:ascii="Times Cyrillic" w:hAnsi="Times Cyrillic" w:cs="Times Cyrillic"/>
          <w:sz w:val="24"/>
          <w:szCs w:val="24"/>
          <w:lang w:val="bg-BG"/>
        </w:rPr>
        <w:t xml:space="preserve"> </w:t>
      </w:r>
      <w:r>
        <w:rPr>
          <w:rFonts w:ascii="Times Cyrillic" w:hAnsi="Times Cyrillic" w:cs="Times Cyrillic"/>
          <w:i/>
          <w:iCs/>
          <w:noProof/>
          <w:sz w:val="24"/>
          <w:szCs w:val="24"/>
        </w:rPr>
        <w:t xml:space="preserve">Иван изми себе си. </w:t>
      </w:r>
      <w:r>
        <w:rPr>
          <w:rFonts w:ascii="Times Cyrillic" w:hAnsi="Times Cyrillic" w:cs="Times Cyrillic"/>
          <w:sz w:val="24"/>
          <w:szCs w:val="24"/>
          <w:lang w:val="bg-BG"/>
        </w:rPr>
        <w:t xml:space="preserve"> И в двата случая първите членове на опозициите не позволяват емфаза на Обекта, което е равносилно на емфаза на рефлексивността, тъй като Обектът съвпада с Агента. Такава емфаза е невъзможна, защото Обектът на действието в този тип изречения не се изразява от допълнение: формално-синтактично тези изречения са непреходни. При вторите членове на горните опозиции такава емфаза е възможна. Там Обектът е изразен чрез допълнение</w:t>
      </w:r>
      <w:r>
        <w:rPr>
          <w:rFonts w:ascii="Times Cyrillic" w:hAnsi="Times Cyrillic" w:cs="Times Cyrillic"/>
          <w:noProof/>
          <w:sz w:val="24"/>
          <w:szCs w:val="24"/>
        </w:rPr>
        <w:t xml:space="preserve"> -</w:t>
      </w:r>
      <w:r>
        <w:rPr>
          <w:rFonts w:ascii="Times Cyrillic" w:hAnsi="Times Cyrillic" w:cs="Times Cyrillic"/>
          <w:sz w:val="24"/>
          <w:szCs w:val="24"/>
          <w:lang w:val="bg-BG"/>
        </w:rPr>
        <w:t xml:space="preserve"> възвратно местоимение, което може да носи ударение в изречението и така да изтъква рефлексивността в контраст с възможното нерефлексивно-преходно значение (Иван е измил себе си, а не някого другиго).</w:t>
      </w:r>
    </w:p>
    <w:p w:rsidR="004E3615" w:rsidRDefault="004E3615">
      <w:pPr>
        <w:spacing w:line="360" w:lineRule="auto"/>
        <w:jc w:val="both"/>
        <w:rPr>
          <w:rFonts w:ascii="Times Cyrillic" w:hAnsi="Times Cyrillic" w:cs="Times Cyrillic"/>
          <w:sz w:val="24"/>
          <w:szCs w:val="24"/>
          <w:lang w:val="bg-BG"/>
        </w:rPr>
      </w:pPr>
    </w:p>
    <w:p w:rsidR="004E3615" w:rsidRPr="00676D39" w:rsidRDefault="00F222C1">
      <w:pPr>
        <w:spacing w:line="360" w:lineRule="auto"/>
        <w:jc w:val="both"/>
        <w:rPr>
          <w:rFonts w:ascii="Times Cyrillic" w:hAnsi="Times Cyrillic" w:cs="Times Cyrillic"/>
          <w:noProof/>
          <w:u w:val="single"/>
        </w:rPr>
      </w:pPr>
      <w:r>
        <w:rPr>
          <w:rFonts w:ascii="Times Cyrillic" w:hAnsi="Times Cyrillic" w:cs="Times Cyrillic"/>
          <w:noProof/>
          <w:sz w:val="18"/>
          <w:szCs w:val="18"/>
        </w:rPr>
        <w:tab/>
      </w:r>
      <w:r w:rsidR="004E3615" w:rsidRPr="00676D39">
        <w:rPr>
          <w:rFonts w:ascii="Times Cyrillic" w:hAnsi="Times Cyrillic" w:cs="Times Cyrillic"/>
          <w:noProof/>
        </w:rPr>
        <w:t>6.  РЕФЛЕКСИВНОСТ И ДАТЕЛНО ДОПЪЛНЕНИЕ</w:t>
      </w:r>
    </w:p>
    <w:p w:rsidR="004E3615" w:rsidRDefault="00F222C1">
      <w:pPr>
        <w:spacing w:line="360" w:lineRule="auto"/>
        <w:jc w:val="both"/>
        <w:rPr>
          <w:rFonts w:ascii="Times Cyrillic" w:hAnsi="Times Cyrillic" w:cs="Times Cyrillic"/>
          <w:sz w:val="24"/>
          <w:szCs w:val="24"/>
          <w:lang w:val="bg-BG"/>
        </w:rPr>
      </w:pPr>
      <w:r>
        <w:rPr>
          <w:rFonts w:ascii="Times Cyrillic" w:hAnsi="Times Cyrillic" w:cs="Times Cyrillic"/>
          <w:sz w:val="24"/>
          <w:szCs w:val="24"/>
        </w:rPr>
        <w:tab/>
      </w:r>
      <w:r w:rsidR="004E3615">
        <w:rPr>
          <w:rFonts w:ascii="Times Cyrillic" w:hAnsi="Times Cyrillic" w:cs="Times Cyrillic"/>
          <w:sz w:val="24"/>
          <w:szCs w:val="24"/>
          <w:lang w:val="bg-BG"/>
        </w:rPr>
        <w:t>И в българския и в английския език възвратните местоимения могат да функционират синтактично и като пряко, и като косвено допълнение. Различието между тези две синтактични категории отразява по-дълбоки смислови отлики</w:t>
      </w:r>
      <w:r w:rsidR="004E3615">
        <w:rPr>
          <w:rFonts w:ascii="Times Cyrillic" w:hAnsi="Times Cyrillic" w:cs="Times Cyrillic"/>
          <w:noProof/>
          <w:sz w:val="24"/>
          <w:szCs w:val="24"/>
        </w:rPr>
        <w:t xml:space="preserve"> -</w:t>
      </w:r>
      <w:r w:rsidR="004E3615">
        <w:rPr>
          <w:rFonts w:ascii="Times Cyrillic" w:hAnsi="Times Cyrillic" w:cs="Times Cyrillic"/>
          <w:sz w:val="24"/>
          <w:szCs w:val="24"/>
          <w:lang w:val="bg-BG"/>
        </w:rPr>
        <w:t xml:space="preserve"> различни роли на участие в действието (дълбоки падежи). Но тук няма да се засягат сложните съответствия между равнището на семантичния синтаксис и формално-синтактичното равнище, коит</w:t>
      </w:r>
      <w:r w:rsidR="003822F3">
        <w:rPr>
          <w:rFonts w:ascii="Times Cyrillic" w:hAnsi="Times Cyrillic" w:cs="Times Cyrillic"/>
          <w:sz w:val="24"/>
          <w:szCs w:val="24"/>
          <w:lang w:val="bg-BG"/>
        </w:rPr>
        <w:t>о не са взаимноеднозначни. Ще и</w:t>
      </w:r>
      <w:r w:rsidR="004E3615">
        <w:rPr>
          <w:rFonts w:ascii="Times Cyrillic" w:hAnsi="Times Cyrillic" w:cs="Times Cyrillic"/>
          <w:sz w:val="24"/>
          <w:szCs w:val="24"/>
          <w:lang w:val="bg-BG"/>
        </w:rPr>
        <w:t>зтъкнем само, че рефлексивността не се ограничава до случаите на съвпадане на Агент и Обект на действието, а включва кореференциалност на подлога (който не е непременно Агент на действието) с други семантични видове  участници в действието.</w:t>
      </w:r>
    </w:p>
    <w:p w:rsidR="004E3615" w:rsidRDefault="004E3615">
      <w:pPr>
        <w:spacing w:line="360" w:lineRule="auto"/>
        <w:jc w:val="both"/>
        <w:rPr>
          <w:rFonts w:ascii="Times Cyrillic" w:hAnsi="Times Cyrillic" w:cs="Times Cyrillic"/>
          <w:sz w:val="24"/>
          <w:szCs w:val="24"/>
          <w:lang w:val="bg-BG"/>
        </w:rPr>
      </w:pPr>
      <w:r>
        <w:rPr>
          <w:rFonts w:ascii="Times Cyrillic" w:hAnsi="Times Cyrillic" w:cs="Times Cyrillic"/>
          <w:sz w:val="24"/>
          <w:szCs w:val="24"/>
          <w:lang w:val="bg-BG"/>
        </w:rPr>
        <w:tab/>
        <w:t xml:space="preserve">В много езици пряко и косвено допълнение се разграничават посредством морфологични показатели </w:t>
      </w:r>
      <w:r>
        <w:rPr>
          <w:rFonts w:ascii="Times Cyrillic" w:hAnsi="Times Cyrillic" w:cs="Times Cyrillic"/>
          <w:noProof/>
          <w:sz w:val="24"/>
          <w:szCs w:val="24"/>
        </w:rPr>
        <w:t>(различни падежни форми). Като аналитични езици, българският и английският използуват други формални средства - предлози и словоред. И в двата езика смислово и формално се обособява един вид косвено допълнение - дателното. За него е характерно това, че се свързва с точно определени предлози (</w:t>
      </w:r>
      <w:r>
        <w:rPr>
          <w:rFonts w:ascii="Times Cyrillic" w:hAnsi="Times Cyrillic" w:cs="Times Cyrillic"/>
          <w:i/>
          <w:iCs/>
          <w:noProof/>
          <w:sz w:val="24"/>
          <w:szCs w:val="24"/>
        </w:rPr>
        <w:t>на</w:t>
      </w:r>
      <w:r>
        <w:rPr>
          <w:rFonts w:ascii="Times Cyrillic" w:hAnsi="Times Cyrillic" w:cs="Times Cyrillic"/>
          <w:noProof/>
          <w:sz w:val="24"/>
          <w:szCs w:val="24"/>
        </w:rPr>
        <w:t xml:space="preserve">  в бълг., </w:t>
      </w:r>
      <w:r>
        <w:rPr>
          <w:rFonts w:ascii="Times Cyrillic" w:hAnsi="Times Cyrillic" w:cs="Times Cyrillic"/>
          <w:i/>
          <w:iCs/>
          <w:sz w:val="24"/>
          <w:szCs w:val="24"/>
        </w:rPr>
        <w:t>to</w:t>
      </w:r>
      <w:r>
        <w:rPr>
          <w:rFonts w:ascii="Times Cyrillic" w:hAnsi="Times Cyrillic" w:cs="Times Cyrillic"/>
          <w:noProof/>
          <w:sz w:val="24"/>
          <w:szCs w:val="24"/>
        </w:rPr>
        <w:t>,</w:t>
      </w:r>
      <w:r w:rsidR="00EF1BEA">
        <w:rPr>
          <w:rFonts w:asciiTheme="minorHAnsi" w:hAnsiTheme="minorHAnsi" w:cs="Times Cyrillic"/>
          <w:noProof/>
          <w:sz w:val="24"/>
          <w:szCs w:val="24"/>
          <w:lang w:val="bg-BG"/>
        </w:rPr>
        <w:t xml:space="preserve"> </w:t>
      </w:r>
      <w:r w:rsidR="003576C4">
        <w:rPr>
          <w:rFonts w:ascii="Times Cyrillic" w:hAnsi="Times Cyrillic" w:cs="Times Cyrillic"/>
          <w:noProof/>
          <w:sz w:val="24"/>
          <w:szCs w:val="24"/>
        </w:rPr>
        <w:t xml:space="preserve"> </w:t>
      </w:r>
      <w:r>
        <w:rPr>
          <w:rFonts w:ascii="Times Cyrillic" w:hAnsi="Times Cyrillic" w:cs="Times Cyrillic"/>
          <w:i/>
          <w:iCs/>
          <w:noProof/>
          <w:sz w:val="24"/>
          <w:szCs w:val="24"/>
        </w:rPr>
        <w:t>for</w:t>
      </w:r>
      <w:r w:rsidR="00EF1BEA">
        <w:rPr>
          <w:rFonts w:ascii="Times Cyrillic" w:hAnsi="Times Cyrillic" w:cs="Times Cyrillic"/>
          <w:noProof/>
          <w:sz w:val="24"/>
          <w:szCs w:val="24"/>
        </w:rPr>
        <w:t xml:space="preserve"> </w:t>
      </w:r>
      <w:r>
        <w:rPr>
          <w:rFonts w:ascii="Times Cyrillic" w:hAnsi="Times Cyrillic" w:cs="Times Cyrillic"/>
          <w:noProof/>
          <w:sz w:val="24"/>
          <w:szCs w:val="24"/>
        </w:rPr>
        <w:t xml:space="preserve">в англ.) и че може да бъде и </w:t>
      </w:r>
      <w:r>
        <w:rPr>
          <w:rFonts w:ascii="Times Cyrillic" w:hAnsi="Times Cyrillic" w:cs="Times Cyrillic"/>
          <w:sz w:val="24"/>
          <w:szCs w:val="24"/>
          <w:lang w:val="bg-BG"/>
        </w:rPr>
        <w:t>безпредложно,</w:t>
      </w:r>
      <w:r>
        <w:rPr>
          <w:rFonts w:ascii="Times Cyrillic" w:hAnsi="Times Cyrillic" w:cs="Times Cyrillic"/>
          <w:noProof/>
          <w:sz w:val="24"/>
          <w:szCs w:val="24"/>
        </w:rPr>
        <w:t xml:space="preserve"> когато е в непосредствено съседство със сказуемото: </w:t>
      </w:r>
      <w:r>
        <w:rPr>
          <w:rFonts w:ascii="Times Cyrillic" w:hAnsi="Times Cyrillic" w:cs="Times Cyrillic"/>
          <w:i/>
          <w:iCs/>
          <w:noProof/>
          <w:sz w:val="24"/>
          <w:szCs w:val="24"/>
        </w:rPr>
        <w:t xml:space="preserve">Купих му нова шапка - </w:t>
      </w:r>
      <w:r>
        <w:rPr>
          <w:rFonts w:ascii="Times Cyrillic" w:hAnsi="Times Cyrillic" w:cs="Times Cyrillic"/>
          <w:i/>
          <w:iCs/>
          <w:sz w:val="24"/>
          <w:szCs w:val="24"/>
        </w:rPr>
        <w:t>I bought him a new</w:t>
      </w:r>
      <w:r w:rsidRPr="00EF1BEA">
        <w:rPr>
          <w:rFonts w:ascii="Times Cyrillic" w:hAnsi="Times Cyrillic" w:cs="Times Cyrillic"/>
          <w:sz w:val="24"/>
          <w:szCs w:val="24"/>
        </w:rPr>
        <w:t xml:space="preserve"> </w:t>
      </w:r>
      <w:r>
        <w:rPr>
          <w:rFonts w:ascii="Times Cyrillic" w:hAnsi="Times Cyrillic" w:cs="Times Cyrillic"/>
          <w:i/>
          <w:iCs/>
          <w:sz w:val="24"/>
          <w:szCs w:val="24"/>
        </w:rPr>
        <w:t>hat</w:t>
      </w:r>
      <w:r>
        <w:rPr>
          <w:rFonts w:ascii="Times Cyrillic" w:hAnsi="Times Cyrillic" w:cs="Times Cyrillic"/>
          <w:i/>
          <w:iCs/>
          <w:noProof/>
          <w:color w:val="008000"/>
          <w:sz w:val="24"/>
          <w:szCs w:val="24"/>
        </w:rPr>
        <w:t>.</w:t>
      </w:r>
      <w:r w:rsidR="003576C4">
        <w:rPr>
          <w:rFonts w:ascii="Times Cyrillic" w:hAnsi="Times Cyrillic" w:cs="Times Cyrillic"/>
          <w:noProof/>
          <w:sz w:val="24"/>
          <w:szCs w:val="24"/>
        </w:rPr>
        <w:t xml:space="preserve"> </w:t>
      </w:r>
      <w:r>
        <w:rPr>
          <w:rFonts w:ascii="Times Cyrillic" w:hAnsi="Times Cyrillic" w:cs="Times Cyrillic"/>
          <w:noProof/>
          <w:sz w:val="24"/>
          <w:szCs w:val="24"/>
        </w:rPr>
        <w:t>(В български това важи само за дателното допълнение, изразено от кратка местоименна форма).</w:t>
      </w:r>
    </w:p>
    <w:p w:rsidR="004E3615" w:rsidRDefault="004E3615">
      <w:pPr>
        <w:spacing w:line="360" w:lineRule="auto"/>
        <w:jc w:val="both"/>
        <w:rPr>
          <w:rFonts w:ascii="Times Cyrillic" w:hAnsi="Times Cyrillic" w:cs="Times Cyrillic"/>
          <w:noProof/>
          <w:sz w:val="24"/>
          <w:szCs w:val="24"/>
        </w:rPr>
      </w:pPr>
      <w:r>
        <w:rPr>
          <w:rFonts w:ascii="Times Cyrillic" w:hAnsi="Times Cyrillic" w:cs="Times Cyrillic"/>
          <w:noProof/>
          <w:sz w:val="24"/>
          <w:szCs w:val="24"/>
        </w:rPr>
        <w:lastRenderedPageBreak/>
        <w:tab/>
        <w:t>Същите особености се наблюдават и когато дателното допълнение</w:t>
      </w:r>
      <w:r>
        <w:rPr>
          <w:rFonts w:ascii="Times Cyrillic" w:hAnsi="Times Cyrillic" w:cs="Times Cyrillic"/>
          <w:noProof/>
          <w:color w:val="008000"/>
          <w:sz w:val="24"/>
          <w:szCs w:val="24"/>
        </w:rPr>
        <w:t xml:space="preserve"> </w:t>
      </w:r>
      <w:r>
        <w:rPr>
          <w:rFonts w:ascii="Times Cyrillic" w:hAnsi="Times Cyrillic" w:cs="Times Cyrillic"/>
          <w:noProof/>
          <w:sz w:val="24"/>
          <w:szCs w:val="24"/>
        </w:rPr>
        <w:t>се реализира от възвратно местоимение:</w:t>
      </w:r>
    </w:p>
    <w:p w:rsidR="004E3615" w:rsidRDefault="004E3615">
      <w:pPr>
        <w:spacing w:line="360" w:lineRule="auto"/>
        <w:jc w:val="both"/>
        <w:rPr>
          <w:rFonts w:ascii="Times Cyrillic" w:hAnsi="Times Cyrillic" w:cs="Times Cyrillic"/>
          <w:sz w:val="24"/>
          <w:szCs w:val="24"/>
          <w:lang w:val="bg-BG"/>
        </w:rPr>
      </w:pPr>
    </w:p>
    <w:p w:rsidR="004E3615" w:rsidRDefault="004E3615" w:rsidP="00F5396C">
      <w:pPr>
        <w:jc w:val="both"/>
        <w:rPr>
          <w:rFonts w:ascii="Times Cyrillic" w:hAnsi="Times Cyrillic" w:cs="Times Cyrillic"/>
          <w:noProof/>
          <w:sz w:val="24"/>
          <w:szCs w:val="24"/>
        </w:rPr>
      </w:pPr>
      <w:r>
        <w:rPr>
          <w:rFonts w:ascii="Times Cyrillic" w:hAnsi="Times Cyrillic" w:cs="Times Cyrillic"/>
          <w:noProof/>
          <w:sz w:val="24"/>
          <w:szCs w:val="24"/>
        </w:rPr>
        <w:tab/>
      </w:r>
      <w:r>
        <w:rPr>
          <w:rFonts w:ascii="Times Cyrillic" w:hAnsi="Times Cyrillic" w:cs="Times Cyrillic"/>
          <w:noProof/>
          <w:sz w:val="24"/>
          <w:szCs w:val="24"/>
        </w:rPr>
        <w:tab/>
      </w:r>
      <w:r>
        <w:rPr>
          <w:rFonts w:ascii="Times Cyrillic" w:hAnsi="Times Cyrillic" w:cs="Times Cyrillic"/>
          <w:noProof/>
          <w:sz w:val="24"/>
          <w:szCs w:val="24"/>
        </w:rPr>
        <w:tab/>
        <w:t>He bought himself a new hat.</w:t>
      </w:r>
    </w:p>
    <w:p w:rsidR="004E3615" w:rsidRDefault="004E3615" w:rsidP="00F5396C">
      <w:pPr>
        <w:jc w:val="both"/>
        <w:rPr>
          <w:rFonts w:ascii="Times Cyrillic" w:hAnsi="Times Cyrillic" w:cs="Times Cyrillic"/>
          <w:sz w:val="24"/>
          <w:szCs w:val="24"/>
        </w:rPr>
      </w:pPr>
      <w:r>
        <w:rPr>
          <w:rFonts w:ascii="Times Cyrillic" w:hAnsi="Times Cyrillic" w:cs="Times Cyrillic"/>
          <w:sz w:val="24"/>
          <w:szCs w:val="24"/>
        </w:rPr>
        <w:tab/>
      </w:r>
      <w:r>
        <w:rPr>
          <w:rFonts w:ascii="Times Cyrillic" w:hAnsi="Times Cyrillic" w:cs="Times Cyrillic"/>
          <w:sz w:val="24"/>
          <w:szCs w:val="24"/>
        </w:rPr>
        <w:tab/>
      </w:r>
      <w:r>
        <w:rPr>
          <w:rFonts w:ascii="Times Cyrillic" w:hAnsi="Times Cyrillic" w:cs="Times Cyrillic"/>
          <w:sz w:val="24"/>
          <w:szCs w:val="24"/>
        </w:rPr>
        <w:tab/>
        <w:t>He bought a new hat for himself.</w:t>
      </w:r>
    </w:p>
    <w:p w:rsidR="004E3615" w:rsidRDefault="004E3615">
      <w:pPr>
        <w:spacing w:line="360" w:lineRule="auto"/>
        <w:jc w:val="both"/>
        <w:rPr>
          <w:rFonts w:ascii="Times Cyrillic" w:hAnsi="Times Cyrillic" w:cs="Times Cyrillic"/>
          <w:sz w:val="24"/>
          <w:szCs w:val="24"/>
          <w:lang w:val="bg-BG"/>
        </w:rPr>
      </w:pPr>
    </w:p>
    <w:p w:rsidR="004E3615" w:rsidRDefault="004E3615" w:rsidP="00F5396C">
      <w:pPr>
        <w:jc w:val="both"/>
        <w:rPr>
          <w:rFonts w:ascii="Times Cyrillic" w:hAnsi="Times Cyrillic" w:cs="Times Cyrillic"/>
          <w:noProof/>
          <w:sz w:val="24"/>
          <w:szCs w:val="24"/>
        </w:rPr>
      </w:pPr>
      <w:r>
        <w:rPr>
          <w:rFonts w:ascii="Times Cyrillic" w:hAnsi="Times Cyrillic" w:cs="Times Cyrillic"/>
          <w:noProof/>
          <w:sz w:val="24"/>
          <w:szCs w:val="24"/>
        </w:rPr>
        <w:tab/>
      </w:r>
      <w:r>
        <w:rPr>
          <w:rFonts w:ascii="Times Cyrillic" w:hAnsi="Times Cyrillic" w:cs="Times Cyrillic"/>
          <w:noProof/>
          <w:sz w:val="24"/>
          <w:szCs w:val="24"/>
        </w:rPr>
        <w:tab/>
      </w:r>
      <w:r>
        <w:rPr>
          <w:rFonts w:ascii="Times Cyrillic" w:hAnsi="Times Cyrillic" w:cs="Times Cyrillic"/>
          <w:noProof/>
          <w:sz w:val="24"/>
          <w:szCs w:val="24"/>
        </w:rPr>
        <w:tab/>
        <w:t xml:space="preserve">Той си купи нова шапка </w:t>
      </w:r>
    </w:p>
    <w:p w:rsidR="004E3615" w:rsidRDefault="004E3615" w:rsidP="00F5396C">
      <w:pPr>
        <w:jc w:val="both"/>
        <w:rPr>
          <w:rFonts w:ascii="Times Cyrillic" w:hAnsi="Times Cyrillic" w:cs="Times Cyrillic"/>
          <w:noProof/>
          <w:sz w:val="24"/>
          <w:szCs w:val="24"/>
        </w:rPr>
      </w:pPr>
      <w:r>
        <w:rPr>
          <w:rFonts w:ascii="Times Cyrillic" w:hAnsi="Times Cyrillic" w:cs="Times Cyrillic"/>
          <w:noProof/>
          <w:sz w:val="24"/>
          <w:szCs w:val="24"/>
        </w:rPr>
        <w:tab/>
      </w:r>
      <w:r>
        <w:rPr>
          <w:rFonts w:ascii="Times Cyrillic" w:hAnsi="Times Cyrillic" w:cs="Times Cyrillic"/>
          <w:noProof/>
          <w:sz w:val="24"/>
          <w:szCs w:val="24"/>
        </w:rPr>
        <w:tab/>
      </w:r>
      <w:r>
        <w:rPr>
          <w:rFonts w:ascii="Times Cyrillic" w:hAnsi="Times Cyrillic" w:cs="Times Cyrillic"/>
          <w:noProof/>
          <w:sz w:val="24"/>
          <w:szCs w:val="24"/>
        </w:rPr>
        <w:tab/>
        <w:t>Той купи нова шапка на себе си</w:t>
      </w:r>
    </w:p>
    <w:p w:rsidR="004E3615" w:rsidRDefault="004E3615">
      <w:pPr>
        <w:spacing w:line="360" w:lineRule="auto"/>
        <w:jc w:val="both"/>
        <w:rPr>
          <w:rFonts w:ascii="Times Cyrillic" w:hAnsi="Times Cyrillic" w:cs="Times Cyrillic"/>
          <w:sz w:val="24"/>
          <w:szCs w:val="24"/>
          <w:lang w:val="bg-BG"/>
        </w:rPr>
      </w:pPr>
    </w:p>
    <w:p w:rsidR="004E3615" w:rsidRDefault="004E3615">
      <w:pPr>
        <w:spacing w:line="360" w:lineRule="auto"/>
        <w:jc w:val="both"/>
        <w:rPr>
          <w:rFonts w:ascii="Times Cyrillic" w:hAnsi="Times Cyrillic" w:cs="Times Cyrillic"/>
          <w:sz w:val="24"/>
          <w:szCs w:val="24"/>
          <w:lang w:val="bg-BG"/>
        </w:rPr>
      </w:pPr>
      <w:r>
        <w:rPr>
          <w:rFonts w:ascii="Times Cyrillic" w:hAnsi="Times Cyrillic" w:cs="Times Cyrillic"/>
          <w:noProof/>
          <w:sz w:val="24"/>
          <w:szCs w:val="24"/>
        </w:rPr>
        <w:tab/>
        <w:t>Характерна особеност на българския език тук е наличието на специална дателна форма на краткото възвратно местоимение. В английски опозиция между винителна и дателна форма на възвратното, както и за</w:t>
      </w:r>
      <w:r>
        <w:rPr>
          <w:rFonts w:ascii="Times Cyrillic" w:hAnsi="Times Cyrillic" w:cs="Times Cyrillic"/>
          <w:noProof/>
          <w:color w:val="008000"/>
          <w:sz w:val="24"/>
          <w:szCs w:val="24"/>
        </w:rPr>
        <w:t xml:space="preserve"> </w:t>
      </w:r>
      <w:r>
        <w:rPr>
          <w:rFonts w:ascii="Times Cyrillic" w:hAnsi="Times Cyrillic" w:cs="Times Cyrillic"/>
          <w:noProof/>
          <w:sz w:val="24"/>
          <w:szCs w:val="24"/>
        </w:rPr>
        <w:t xml:space="preserve">личното местоимение няма. На изречението с кратко дателно възвратно местоимение в български език по-близко съответствие е английското изречение с безредложно дателно допълнение: </w:t>
      </w:r>
      <w:r>
        <w:rPr>
          <w:rFonts w:ascii="Times Cyrillic" w:hAnsi="Times Cyrillic" w:cs="Times Cyrillic"/>
          <w:i/>
          <w:iCs/>
          <w:noProof/>
          <w:sz w:val="24"/>
          <w:szCs w:val="24"/>
        </w:rPr>
        <w:t>Купи си нова шапка</w:t>
      </w:r>
      <w:r>
        <w:rPr>
          <w:rFonts w:ascii="Times Cyrillic" w:hAnsi="Times Cyrillic" w:cs="Times Cyrillic"/>
          <w:noProof/>
          <w:sz w:val="24"/>
          <w:szCs w:val="24"/>
        </w:rPr>
        <w:t xml:space="preserve"> - </w:t>
      </w:r>
      <w:r>
        <w:rPr>
          <w:i/>
          <w:iCs/>
          <w:noProof/>
          <w:sz w:val="24"/>
          <w:szCs w:val="24"/>
        </w:rPr>
        <w:t>He bought himself a new hat</w:t>
      </w:r>
      <w:r>
        <w:rPr>
          <w:noProof/>
          <w:sz w:val="24"/>
          <w:szCs w:val="24"/>
        </w:rPr>
        <w:t>.</w:t>
      </w:r>
      <w:r>
        <w:rPr>
          <w:rFonts w:ascii="Times Cyrillic" w:hAnsi="Times Cyrillic" w:cs="Times Cyrillic"/>
          <w:noProof/>
          <w:sz w:val="24"/>
          <w:szCs w:val="24"/>
        </w:rPr>
        <w:t xml:space="preserve"> Формалната прилика тук се състои в отсъствието на предлог, изразяващ дателното отношение, а функционална прилика на равнището на актуално</w:t>
      </w:r>
      <w:r w:rsidR="00900BB8">
        <w:rPr>
          <w:rFonts w:ascii="Times Cyrillic" w:hAnsi="Times Cyrillic" w:cs="Times Cyrillic"/>
          <w:noProof/>
          <w:sz w:val="24"/>
          <w:szCs w:val="24"/>
        </w:rPr>
        <w:t>то членение на изречението е не</w:t>
      </w:r>
      <w:r>
        <w:rPr>
          <w:rFonts w:ascii="Times Cyrillic" w:hAnsi="Times Cyrillic" w:cs="Times Cyrillic"/>
          <w:noProof/>
          <w:sz w:val="24"/>
          <w:szCs w:val="24"/>
        </w:rPr>
        <w:t>рематичният характер на възвратното местоимение. За английски език второто твърдение</w:t>
      </w:r>
      <w:r w:rsidR="00900BB8">
        <w:rPr>
          <w:rFonts w:asciiTheme="minorHAnsi" w:hAnsiTheme="minorHAnsi" w:cs="Times Cyrillic"/>
          <w:noProof/>
          <w:sz w:val="24"/>
          <w:szCs w:val="24"/>
          <w:lang w:val="bg-BG"/>
        </w:rPr>
        <w:t xml:space="preserve"> </w:t>
      </w:r>
      <w:r>
        <w:rPr>
          <w:rFonts w:ascii="Times Cyrillic" w:hAnsi="Times Cyrillic" w:cs="Times Cyrillic"/>
          <w:noProof/>
          <w:sz w:val="24"/>
          <w:szCs w:val="24"/>
        </w:rPr>
        <w:t xml:space="preserve">може да се приеме само с известна уговорка, но при неутрална интонация и немаркиране  на ремата с контрастно ударение, може да се приеме, че опозицията между </w:t>
      </w:r>
      <w:r>
        <w:rPr>
          <w:rFonts w:ascii="Times Cyrillic" w:hAnsi="Times Cyrillic" w:cs="Times Cyrillic"/>
          <w:i/>
          <w:iCs/>
          <w:sz w:val="24"/>
          <w:szCs w:val="24"/>
        </w:rPr>
        <w:t>He bought himself a new hat</w:t>
      </w:r>
      <w:r w:rsidR="002838C3">
        <w:rPr>
          <w:rFonts w:ascii="Times Cyrillic" w:hAnsi="Times Cyrillic" w:cs="Times Cyrillic"/>
          <w:noProof/>
          <w:sz w:val="24"/>
          <w:szCs w:val="24"/>
        </w:rPr>
        <w:t xml:space="preserve"> </w:t>
      </w:r>
      <w:r>
        <w:rPr>
          <w:rFonts w:ascii="Times Cyrillic" w:hAnsi="Times Cyrillic" w:cs="Times Cyrillic"/>
          <w:noProof/>
          <w:sz w:val="24"/>
          <w:szCs w:val="24"/>
        </w:rPr>
        <w:t xml:space="preserve">и </w:t>
      </w:r>
      <w:r>
        <w:rPr>
          <w:rFonts w:ascii="Times Cyrillic" w:hAnsi="Times Cyrillic" w:cs="Times Cyrillic"/>
          <w:i/>
          <w:iCs/>
          <w:noProof/>
          <w:sz w:val="24"/>
          <w:szCs w:val="24"/>
        </w:rPr>
        <w:t>He bought a new hat for himself</w:t>
      </w:r>
      <w:r w:rsidR="002838C3">
        <w:rPr>
          <w:rFonts w:ascii="Times Cyrillic" w:hAnsi="Times Cyrillic" w:cs="Times Cyrillic"/>
          <w:noProof/>
          <w:sz w:val="24"/>
          <w:szCs w:val="24"/>
        </w:rPr>
        <w:t xml:space="preserve"> </w:t>
      </w:r>
      <w:r>
        <w:rPr>
          <w:rFonts w:ascii="Times Cyrillic" w:hAnsi="Times Cyrillic" w:cs="Times Cyrillic"/>
          <w:sz w:val="24"/>
          <w:szCs w:val="24"/>
          <w:lang w:val="bg-BG"/>
        </w:rPr>
        <w:t>е</w:t>
      </w:r>
      <w:r>
        <w:rPr>
          <w:rFonts w:ascii="Times Cyrillic" w:hAnsi="Times Cyrillic" w:cs="Times Cyrillic"/>
          <w:noProof/>
          <w:sz w:val="24"/>
          <w:szCs w:val="24"/>
        </w:rPr>
        <w:t xml:space="preserve"> подобна на тази между </w:t>
      </w:r>
      <w:r>
        <w:rPr>
          <w:rFonts w:ascii="Times Cyrillic" w:hAnsi="Times Cyrillic" w:cs="Times Cyrillic"/>
          <w:i/>
          <w:iCs/>
          <w:noProof/>
          <w:sz w:val="24"/>
          <w:szCs w:val="24"/>
        </w:rPr>
        <w:t>Той си купи нова  шапка</w:t>
      </w:r>
      <w:r w:rsidR="002838C3">
        <w:rPr>
          <w:rFonts w:ascii="Times Cyrillic" w:hAnsi="Times Cyrillic" w:cs="Times Cyrillic"/>
          <w:noProof/>
          <w:sz w:val="24"/>
          <w:szCs w:val="24"/>
        </w:rPr>
        <w:t xml:space="preserve"> </w:t>
      </w:r>
      <w:r>
        <w:rPr>
          <w:rFonts w:ascii="Times Cyrillic" w:hAnsi="Times Cyrillic" w:cs="Times Cyrillic"/>
          <w:noProof/>
          <w:sz w:val="24"/>
          <w:szCs w:val="24"/>
        </w:rPr>
        <w:t xml:space="preserve">и </w:t>
      </w:r>
      <w:r>
        <w:rPr>
          <w:rFonts w:ascii="Times Cyrillic" w:hAnsi="Times Cyrillic" w:cs="Times Cyrillic"/>
          <w:i/>
          <w:iCs/>
          <w:noProof/>
          <w:sz w:val="24"/>
          <w:szCs w:val="24"/>
        </w:rPr>
        <w:t>Той купи нова  шапка на себе си.</w:t>
      </w:r>
    </w:p>
    <w:p w:rsidR="004E3615" w:rsidRDefault="004E3615">
      <w:pPr>
        <w:spacing w:line="360" w:lineRule="auto"/>
        <w:jc w:val="both"/>
        <w:rPr>
          <w:rFonts w:ascii="Times Cyrillic" w:hAnsi="Times Cyrillic" w:cs="Times Cyrillic"/>
          <w:sz w:val="24"/>
          <w:szCs w:val="24"/>
          <w:lang w:val="bg-BG"/>
        </w:rPr>
      </w:pPr>
      <w:r>
        <w:rPr>
          <w:rFonts w:ascii="Times Cyrillic" w:hAnsi="Times Cyrillic" w:cs="Times Cyrillic"/>
          <w:noProof/>
          <w:sz w:val="24"/>
          <w:szCs w:val="24"/>
        </w:rPr>
        <w:tab/>
        <w:t xml:space="preserve">В българското езикознание е приет възгледът, че кратката възвратна местоименна форма, употребена приглаголно, не функционира като самостоятелна част на изречението. На нея се гледа по-скоро като на спомагателен елемент, маркиращ  възвратност на глагола. Тогава в </w:t>
      </w:r>
      <w:r>
        <w:rPr>
          <w:rFonts w:ascii="Times Cyrillic" w:hAnsi="Times Cyrillic" w:cs="Times Cyrillic"/>
          <w:i/>
          <w:iCs/>
          <w:noProof/>
          <w:sz w:val="24"/>
          <w:szCs w:val="24"/>
        </w:rPr>
        <w:t>Той си купи нова шапка</w:t>
      </w:r>
      <w:r>
        <w:rPr>
          <w:rFonts w:ascii="Times Cyrillic" w:hAnsi="Times Cyrillic" w:cs="Times Cyrillic"/>
          <w:noProof/>
          <w:color w:val="008000"/>
          <w:sz w:val="24"/>
          <w:szCs w:val="24"/>
        </w:rPr>
        <w:t xml:space="preserve">  </w:t>
      </w:r>
      <w:r>
        <w:rPr>
          <w:rFonts w:ascii="Times Cyrillic" w:hAnsi="Times Cyrillic" w:cs="Times Cyrillic"/>
          <w:noProof/>
          <w:sz w:val="24"/>
          <w:szCs w:val="24"/>
        </w:rPr>
        <w:t xml:space="preserve">не може да се говори за наличието на дателно допълнение, макар семантично това изречение да е еквивалентно на </w:t>
      </w:r>
      <w:r>
        <w:rPr>
          <w:rFonts w:ascii="Times Cyrillic" w:hAnsi="Times Cyrillic" w:cs="Times Cyrillic"/>
          <w:i/>
          <w:iCs/>
          <w:noProof/>
          <w:sz w:val="24"/>
          <w:szCs w:val="24"/>
        </w:rPr>
        <w:t>Той купи нова шапка на себе си.</w:t>
      </w:r>
      <w:r>
        <w:rPr>
          <w:rFonts w:ascii="Times Cyrillic" w:hAnsi="Times Cyrillic" w:cs="Times Cyrillic"/>
          <w:noProof/>
          <w:sz w:val="24"/>
          <w:szCs w:val="24"/>
        </w:rPr>
        <w:t xml:space="preserve">  Краткото местоимение  </w:t>
      </w:r>
      <w:r>
        <w:rPr>
          <w:rFonts w:ascii="Times Cyrillic" w:hAnsi="Times Cyrillic" w:cs="Times Cyrillic"/>
          <w:i/>
          <w:iCs/>
          <w:noProof/>
          <w:sz w:val="24"/>
          <w:szCs w:val="24"/>
        </w:rPr>
        <w:t>си</w:t>
      </w:r>
      <w:r>
        <w:rPr>
          <w:rFonts w:ascii="Times Cyrillic" w:hAnsi="Times Cyrillic" w:cs="Times Cyrillic"/>
          <w:noProof/>
          <w:sz w:val="24"/>
          <w:szCs w:val="24"/>
        </w:rPr>
        <w:t xml:space="preserve">  в такъв случай е само един повърхностно-структурен показател на възвратност и </w:t>
      </w:r>
      <w:r>
        <w:rPr>
          <w:rFonts w:ascii="Times Cyrillic" w:hAnsi="Times Cyrillic" w:cs="Times Cyrillic"/>
          <w:sz w:val="24"/>
          <w:szCs w:val="24"/>
          <w:lang w:val="bg-BG"/>
        </w:rPr>
        <w:t>то от такъв тип, при който има съвпадение на Агента и на лицето, към което е насочено действието</w:t>
      </w:r>
      <w:r w:rsidR="00900BB8">
        <w:rPr>
          <w:rFonts w:asciiTheme="minorHAnsi" w:hAnsiTheme="minorHAnsi" w:cs="Times Cyrillic"/>
          <w:sz w:val="24"/>
          <w:szCs w:val="24"/>
          <w:lang w:val="bg-BG"/>
        </w:rPr>
        <w:t xml:space="preserve"> </w:t>
      </w:r>
      <w:r w:rsidR="00900BB8" w:rsidRPr="00900BB8">
        <w:rPr>
          <w:sz w:val="24"/>
          <w:szCs w:val="24"/>
          <w:lang w:val="bg-BG"/>
        </w:rPr>
        <w:t>(</w:t>
      </w:r>
      <w:r w:rsidR="00900BB8">
        <w:rPr>
          <w:sz w:val="24"/>
          <w:szCs w:val="24"/>
        </w:rPr>
        <w:t>бенефициента</w:t>
      </w:r>
      <w:r w:rsidR="00900BB8" w:rsidRPr="00900BB8">
        <w:rPr>
          <w:sz w:val="24"/>
          <w:szCs w:val="24"/>
          <w:lang w:val="bg-BG"/>
        </w:rPr>
        <w:t>)</w:t>
      </w:r>
      <w:r>
        <w:rPr>
          <w:rFonts w:ascii="Times Cyrillic" w:hAnsi="Times Cyrillic" w:cs="Times Cyrillic"/>
          <w:sz w:val="24"/>
          <w:szCs w:val="24"/>
          <w:lang w:val="bg-BG"/>
        </w:rPr>
        <w:t xml:space="preserve">. Този възглед има своето оправдание и своите силни страни. От него обаче произтича и едно нежелателно разделяне и противопоставяне на кратките възвратно-лични местоимения на кратките невъзвратни, между които има явен паралелизъм. Така че </w:t>
      </w:r>
      <w:r>
        <w:rPr>
          <w:rFonts w:ascii="Times Cyrillic" w:hAnsi="Times Cyrillic" w:cs="Times Cyrillic"/>
          <w:i/>
          <w:iCs/>
          <w:noProof/>
          <w:sz w:val="24"/>
          <w:szCs w:val="24"/>
        </w:rPr>
        <w:t>Той купи нова шапка на себе си</w:t>
      </w:r>
      <w:r w:rsidR="002838C3">
        <w:rPr>
          <w:rFonts w:ascii="Times Cyrillic" w:hAnsi="Times Cyrillic" w:cs="Times Cyrillic"/>
          <w:i/>
          <w:iCs/>
          <w:noProof/>
          <w:sz w:val="24"/>
          <w:szCs w:val="24"/>
        </w:rPr>
        <w:t xml:space="preserve"> </w:t>
      </w:r>
      <w:r>
        <w:rPr>
          <w:rFonts w:ascii="Times Cyrillic" w:hAnsi="Times Cyrillic" w:cs="Times Cyrillic"/>
          <w:noProof/>
          <w:sz w:val="24"/>
          <w:szCs w:val="24"/>
        </w:rPr>
        <w:t>и</w:t>
      </w:r>
      <w:r>
        <w:rPr>
          <w:rFonts w:ascii="Times Cyrillic" w:hAnsi="Times Cyrillic" w:cs="Times Cyrillic"/>
          <w:i/>
          <w:iCs/>
          <w:noProof/>
          <w:sz w:val="24"/>
          <w:szCs w:val="24"/>
        </w:rPr>
        <w:t xml:space="preserve"> Той купи нова шапка на него</w:t>
      </w:r>
      <w:r w:rsidR="002838C3">
        <w:rPr>
          <w:rFonts w:ascii="Times Cyrillic" w:hAnsi="Times Cyrillic" w:cs="Times Cyrillic"/>
          <w:sz w:val="24"/>
          <w:szCs w:val="24"/>
          <w:lang w:val="bg-BG"/>
        </w:rPr>
        <w:t xml:space="preserve"> </w:t>
      </w:r>
      <w:r>
        <w:rPr>
          <w:rFonts w:ascii="Times Cyrillic" w:hAnsi="Times Cyrillic" w:cs="Times Cyrillic"/>
          <w:sz w:val="24"/>
          <w:szCs w:val="24"/>
          <w:lang w:val="bg-BG"/>
        </w:rPr>
        <w:t xml:space="preserve">се анализират по един и същ начин (с дателно допълнение с предлога </w:t>
      </w:r>
      <w:r>
        <w:rPr>
          <w:rFonts w:ascii="Times Cyrillic" w:hAnsi="Times Cyrillic" w:cs="Times Cyrillic"/>
          <w:i/>
          <w:iCs/>
          <w:sz w:val="24"/>
          <w:szCs w:val="24"/>
          <w:lang w:val="bg-BG"/>
        </w:rPr>
        <w:t>на</w:t>
      </w:r>
      <w:r>
        <w:rPr>
          <w:rFonts w:ascii="Times Cyrillic" w:hAnsi="Times Cyrillic" w:cs="Times Cyrillic"/>
          <w:sz w:val="24"/>
          <w:szCs w:val="24"/>
          <w:lang w:val="bg-BG"/>
        </w:rPr>
        <w:t xml:space="preserve">), а </w:t>
      </w:r>
      <w:r>
        <w:rPr>
          <w:rFonts w:ascii="Times Cyrillic" w:hAnsi="Times Cyrillic" w:cs="Times Cyrillic"/>
          <w:i/>
          <w:iCs/>
          <w:noProof/>
          <w:sz w:val="24"/>
          <w:szCs w:val="24"/>
        </w:rPr>
        <w:t>Той си</w:t>
      </w:r>
      <w:r>
        <w:rPr>
          <w:rFonts w:ascii="Times Cyrillic" w:hAnsi="Times Cyrillic" w:cs="Times Cyrillic"/>
          <w:i/>
          <w:iCs/>
          <w:noProof/>
          <w:color w:val="008000"/>
          <w:sz w:val="24"/>
          <w:szCs w:val="24"/>
        </w:rPr>
        <w:t xml:space="preserve"> </w:t>
      </w:r>
      <w:r>
        <w:rPr>
          <w:rFonts w:ascii="Times Cyrillic" w:hAnsi="Times Cyrillic" w:cs="Times Cyrillic"/>
          <w:i/>
          <w:iCs/>
          <w:noProof/>
          <w:sz w:val="24"/>
          <w:szCs w:val="24"/>
        </w:rPr>
        <w:t xml:space="preserve">купи нова </w:t>
      </w:r>
      <w:r>
        <w:rPr>
          <w:rFonts w:ascii="Times Cyrillic" w:hAnsi="Times Cyrillic" w:cs="Times Cyrillic"/>
          <w:i/>
          <w:iCs/>
          <w:noProof/>
          <w:sz w:val="24"/>
          <w:szCs w:val="24"/>
        </w:rPr>
        <w:lastRenderedPageBreak/>
        <w:t>шапка</w:t>
      </w:r>
      <w:r>
        <w:rPr>
          <w:rFonts w:ascii="Times Cyrillic" w:hAnsi="Times Cyrillic" w:cs="Times Cyrillic"/>
          <w:sz w:val="24"/>
          <w:szCs w:val="24"/>
          <w:lang w:val="bg-BG"/>
        </w:rPr>
        <w:t xml:space="preserve"> и </w:t>
      </w:r>
      <w:r>
        <w:rPr>
          <w:rFonts w:ascii="Times Cyrillic" w:hAnsi="Times Cyrillic" w:cs="Times Cyrillic"/>
          <w:i/>
          <w:iCs/>
          <w:noProof/>
          <w:sz w:val="24"/>
          <w:szCs w:val="24"/>
        </w:rPr>
        <w:t>Той му купи нова шапка</w:t>
      </w:r>
      <w:r>
        <w:rPr>
          <w:rFonts w:ascii="Times Cyrillic" w:hAnsi="Times Cyrillic" w:cs="Times Cyrillic"/>
          <w:sz w:val="24"/>
          <w:szCs w:val="24"/>
          <w:lang w:val="bg-BG"/>
        </w:rPr>
        <w:t xml:space="preserve">  се третират различно (с възвратен глагол без допълнение и с глагол с дателно предложно допълнение).</w:t>
      </w:r>
    </w:p>
    <w:p w:rsidR="004E3615" w:rsidRDefault="004E3615">
      <w:pPr>
        <w:spacing w:line="360" w:lineRule="auto"/>
        <w:jc w:val="both"/>
        <w:rPr>
          <w:rFonts w:ascii="Times Cyrillic" w:hAnsi="Times Cyrillic" w:cs="Times Cyrillic"/>
          <w:sz w:val="24"/>
          <w:szCs w:val="24"/>
          <w:lang w:val="bg-BG"/>
        </w:rPr>
      </w:pPr>
      <w:r>
        <w:rPr>
          <w:rFonts w:ascii="Times Cyrillic" w:hAnsi="Times Cyrillic" w:cs="Times Cyrillic"/>
          <w:sz w:val="24"/>
          <w:szCs w:val="24"/>
          <w:lang w:val="bg-BG"/>
        </w:rPr>
        <w:tab/>
        <w:t>Такова, до известна степен непоследователно третиране на кратките и пълни местоименни форми се получава при възвратните глаголи със</w:t>
      </w:r>
      <w:r w:rsidR="002838C3">
        <w:rPr>
          <w:rFonts w:ascii="Times Cyrillic" w:hAnsi="Times Cyrillic" w:cs="Times Cyrillic"/>
          <w:sz w:val="24"/>
          <w:szCs w:val="24"/>
        </w:rPr>
        <w:t xml:space="preserve"> </w:t>
      </w:r>
      <w:r>
        <w:rPr>
          <w:rFonts w:ascii="Times Cyrillic" w:hAnsi="Times Cyrillic" w:cs="Times Cyrillic"/>
          <w:i/>
          <w:iCs/>
          <w:sz w:val="24"/>
          <w:szCs w:val="24"/>
          <w:lang w:val="bg-BG"/>
        </w:rPr>
        <w:t>се</w:t>
      </w:r>
      <w:r>
        <w:rPr>
          <w:rFonts w:ascii="Times Cyrillic" w:hAnsi="Times Cyrillic" w:cs="Times Cyrillic"/>
          <w:sz w:val="24"/>
          <w:szCs w:val="24"/>
          <w:lang w:val="bg-BG"/>
        </w:rPr>
        <w:t xml:space="preserve">, които имат “пряко възвратно значение” и при глаголите със </w:t>
      </w:r>
      <w:r>
        <w:rPr>
          <w:rFonts w:ascii="Times Cyrillic" w:hAnsi="Times Cyrillic" w:cs="Times Cyrillic"/>
          <w:i/>
          <w:iCs/>
          <w:sz w:val="24"/>
          <w:szCs w:val="24"/>
          <w:lang w:val="bg-BG"/>
        </w:rPr>
        <w:t>си</w:t>
      </w:r>
      <w:r>
        <w:rPr>
          <w:rFonts w:ascii="Times Cyrillic" w:hAnsi="Times Cyrillic" w:cs="Times Cyrillic"/>
          <w:sz w:val="24"/>
          <w:szCs w:val="24"/>
          <w:lang w:val="bg-BG"/>
        </w:rPr>
        <w:t>,  които имат “непряко (дателно/ възвратно значение)” (Стоянов</w:t>
      </w:r>
      <w:r w:rsidR="002838C3">
        <w:rPr>
          <w:rFonts w:ascii="Times Cyrillic" w:hAnsi="Times Cyrillic" w:cs="Times Cyrillic"/>
          <w:noProof/>
          <w:sz w:val="24"/>
          <w:szCs w:val="24"/>
        </w:rPr>
        <w:t xml:space="preserve"> 1964:</w:t>
      </w:r>
      <w:r>
        <w:rPr>
          <w:rFonts w:ascii="Times Cyrillic" w:hAnsi="Times Cyrillic" w:cs="Times Cyrillic"/>
          <w:noProof/>
          <w:sz w:val="24"/>
          <w:szCs w:val="24"/>
        </w:rPr>
        <w:t xml:space="preserve"> 299,</w:t>
      </w:r>
      <w:r w:rsidR="00900BB8">
        <w:rPr>
          <w:rFonts w:asciiTheme="minorHAnsi" w:hAnsiTheme="minorHAnsi" w:cs="Times Cyrillic"/>
          <w:noProof/>
          <w:sz w:val="24"/>
          <w:szCs w:val="24"/>
          <w:lang w:val="bg-BG"/>
        </w:rPr>
        <w:t xml:space="preserve"> </w:t>
      </w:r>
      <w:r>
        <w:rPr>
          <w:rFonts w:ascii="Times Cyrillic" w:hAnsi="Times Cyrillic" w:cs="Times Cyrillic"/>
          <w:noProof/>
          <w:sz w:val="24"/>
          <w:szCs w:val="24"/>
        </w:rPr>
        <w:t>300</w:t>
      </w:r>
      <w:r>
        <w:rPr>
          <w:rFonts w:ascii="Times Cyrillic" w:hAnsi="Times Cyrillic" w:cs="Times Cyrillic"/>
          <w:sz w:val="24"/>
          <w:szCs w:val="24"/>
          <w:lang w:val="bg-BG"/>
        </w:rPr>
        <w:t>). И в двата случая</w:t>
      </w:r>
      <w:r>
        <w:rPr>
          <w:rFonts w:ascii="Times Cyrillic" w:hAnsi="Times Cyrillic" w:cs="Times Cyrillic"/>
          <w:b/>
          <w:bCs/>
          <w:noProof/>
          <w:sz w:val="24"/>
          <w:szCs w:val="24"/>
        </w:rPr>
        <w:t xml:space="preserve"> </w:t>
      </w:r>
      <w:r>
        <w:rPr>
          <w:rFonts w:ascii="Times Cyrillic" w:hAnsi="Times Cyrillic" w:cs="Times Cyrillic"/>
          <w:noProof/>
          <w:sz w:val="24"/>
          <w:szCs w:val="24"/>
        </w:rPr>
        <w:t>на</w:t>
      </w:r>
      <w:r>
        <w:rPr>
          <w:rFonts w:ascii="Times Cyrillic" w:hAnsi="Times Cyrillic" w:cs="Times Cyrillic"/>
          <w:sz w:val="24"/>
          <w:szCs w:val="24"/>
          <w:lang w:val="bg-BG"/>
        </w:rPr>
        <w:t xml:space="preserve"> възвратния глагол със </w:t>
      </w:r>
      <w:r>
        <w:rPr>
          <w:rFonts w:ascii="Times Cyrillic" w:hAnsi="Times Cyrillic" w:cs="Times Cyrillic"/>
          <w:i/>
          <w:iCs/>
          <w:sz w:val="24"/>
          <w:szCs w:val="24"/>
          <w:lang w:val="bg-BG"/>
        </w:rPr>
        <w:t>се</w:t>
      </w:r>
      <w:r>
        <w:rPr>
          <w:rFonts w:ascii="Times Cyrillic" w:hAnsi="Times Cyrillic" w:cs="Times Cyrillic"/>
          <w:sz w:val="24"/>
          <w:szCs w:val="24"/>
          <w:lang w:val="bg-BG"/>
        </w:rPr>
        <w:t xml:space="preserve"> / </w:t>
      </w:r>
      <w:r>
        <w:rPr>
          <w:rFonts w:ascii="Times Cyrillic" w:hAnsi="Times Cyrillic" w:cs="Times Cyrillic"/>
          <w:i/>
          <w:iCs/>
          <w:sz w:val="24"/>
          <w:szCs w:val="24"/>
          <w:lang w:val="bg-BG"/>
        </w:rPr>
        <w:t>си</w:t>
      </w:r>
      <w:r>
        <w:rPr>
          <w:rFonts w:ascii="Times Cyrillic" w:hAnsi="Times Cyrillic" w:cs="Times Cyrillic"/>
          <w:sz w:val="24"/>
          <w:szCs w:val="24"/>
          <w:lang w:val="bg-BG"/>
        </w:rPr>
        <w:t xml:space="preserve"> съответства невъзвратен глагол с пряко/непряко допълнение, изразено от пълната форма на възвратното местоимение, като двете глаголни конструкции имат едно и също значение: </w:t>
      </w:r>
      <w:r>
        <w:rPr>
          <w:rFonts w:ascii="Times Cyrillic" w:hAnsi="Times Cyrillic" w:cs="Times Cyrillic"/>
          <w:i/>
          <w:iCs/>
          <w:sz w:val="24"/>
          <w:szCs w:val="24"/>
          <w:lang w:val="bg-BG"/>
        </w:rPr>
        <w:t>мия се</w:t>
      </w:r>
      <w:r>
        <w:rPr>
          <w:rFonts w:ascii="Times Cyrillic" w:hAnsi="Times Cyrillic" w:cs="Times Cyrillic"/>
          <w:noProof/>
          <w:sz w:val="24"/>
          <w:szCs w:val="24"/>
        </w:rPr>
        <w:t xml:space="preserve">  -</w:t>
      </w:r>
      <w:r>
        <w:rPr>
          <w:rFonts w:ascii="Times Cyrillic" w:hAnsi="Times Cyrillic" w:cs="Times Cyrillic"/>
          <w:sz w:val="24"/>
          <w:szCs w:val="24"/>
          <w:lang w:val="bg-BG"/>
        </w:rPr>
        <w:t xml:space="preserve"> </w:t>
      </w:r>
      <w:r>
        <w:rPr>
          <w:rFonts w:ascii="Times Cyrillic" w:hAnsi="Times Cyrillic" w:cs="Times Cyrillic"/>
          <w:i/>
          <w:iCs/>
          <w:noProof/>
          <w:sz w:val="24"/>
          <w:szCs w:val="24"/>
        </w:rPr>
        <w:t>мия себе си, купувам си</w:t>
      </w:r>
      <w:r>
        <w:rPr>
          <w:rFonts w:ascii="Times Cyrillic" w:hAnsi="Times Cyrillic" w:cs="Times Cyrillic"/>
          <w:noProof/>
          <w:sz w:val="24"/>
          <w:szCs w:val="24"/>
        </w:rPr>
        <w:t xml:space="preserve">  -</w:t>
      </w:r>
      <w:r>
        <w:rPr>
          <w:rFonts w:ascii="Times Cyrillic" w:hAnsi="Times Cyrillic" w:cs="Times Cyrillic"/>
          <w:sz w:val="24"/>
          <w:szCs w:val="24"/>
          <w:lang w:val="bg-BG"/>
        </w:rPr>
        <w:t xml:space="preserve"> </w:t>
      </w:r>
      <w:r>
        <w:rPr>
          <w:rFonts w:ascii="Times Cyrillic" w:hAnsi="Times Cyrillic" w:cs="Times Cyrillic"/>
          <w:i/>
          <w:iCs/>
          <w:sz w:val="24"/>
          <w:szCs w:val="24"/>
          <w:lang w:val="bg-BG"/>
        </w:rPr>
        <w:t>купу</w:t>
      </w:r>
      <w:r>
        <w:rPr>
          <w:rFonts w:ascii="Times Cyrillic" w:hAnsi="Times Cyrillic" w:cs="Times Cyrillic"/>
          <w:i/>
          <w:iCs/>
          <w:noProof/>
          <w:sz w:val="24"/>
          <w:szCs w:val="24"/>
        </w:rPr>
        <w:t>вам на</w:t>
      </w:r>
      <w:r w:rsidRPr="00900BB8">
        <w:rPr>
          <w:rFonts w:ascii="Times Cyrillic" w:hAnsi="Times Cyrillic" w:cs="Times Cyrillic"/>
          <w:noProof/>
          <w:sz w:val="24"/>
          <w:szCs w:val="24"/>
        </w:rPr>
        <w:t xml:space="preserve"> </w:t>
      </w:r>
      <w:r>
        <w:rPr>
          <w:rFonts w:ascii="Times Cyrillic" w:hAnsi="Times Cyrillic" w:cs="Times Cyrillic"/>
          <w:i/>
          <w:iCs/>
          <w:noProof/>
          <w:sz w:val="24"/>
          <w:szCs w:val="24"/>
        </w:rPr>
        <w:t>себе си</w:t>
      </w:r>
      <w:r w:rsidR="002838C3">
        <w:rPr>
          <w:rFonts w:ascii="Times Cyrillic" w:hAnsi="Times Cyrillic" w:cs="Times Cyrillic"/>
          <w:noProof/>
          <w:sz w:val="24"/>
          <w:szCs w:val="24"/>
        </w:rPr>
        <w:t>.</w:t>
      </w:r>
      <w:r w:rsidR="002838C3">
        <w:rPr>
          <w:rFonts w:asciiTheme="minorHAnsi" w:hAnsiTheme="minorHAnsi" w:cs="Times Cyrillic"/>
          <w:noProof/>
          <w:sz w:val="24"/>
          <w:szCs w:val="24"/>
          <w:lang w:val="bg-BG"/>
        </w:rPr>
        <w:t xml:space="preserve"> </w:t>
      </w:r>
      <w:r>
        <w:rPr>
          <w:rFonts w:ascii="Times Cyrillic" w:hAnsi="Times Cyrillic" w:cs="Times Cyrillic"/>
          <w:sz w:val="24"/>
          <w:szCs w:val="24"/>
          <w:lang w:val="bg-BG"/>
        </w:rPr>
        <w:t xml:space="preserve">Това дава известно основание да се гледа на </w:t>
      </w:r>
      <w:r>
        <w:rPr>
          <w:rFonts w:ascii="Times Cyrillic" w:hAnsi="Times Cyrillic" w:cs="Times Cyrillic"/>
          <w:i/>
          <w:iCs/>
          <w:sz w:val="24"/>
          <w:szCs w:val="24"/>
          <w:lang w:val="bg-BG"/>
        </w:rPr>
        <w:t>се</w:t>
      </w:r>
      <w:r w:rsidR="00900BB8">
        <w:rPr>
          <w:rFonts w:asciiTheme="minorHAnsi" w:hAnsiTheme="minorHAnsi" w:cs="Times Cyrillic"/>
          <w:sz w:val="24"/>
          <w:szCs w:val="24"/>
          <w:lang w:val="bg-BG"/>
        </w:rPr>
        <w:t xml:space="preserve"> </w:t>
      </w:r>
      <w:r>
        <w:rPr>
          <w:rFonts w:ascii="Times Cyrillic" w:hAnsi="Times Cyrillic" w:cs="Times Cyrillic"/>
          <w:sz w:val="24"/>
          <w:szCs w:val="24"/>
          <w:lang w:val="bg-BG"/>
        </w:rPr>
        <w:t xml:space="preserve">и </w:t>
      </w:r>
      <w:r>
        <w:rPr>
          <w:rFonts w:ascii="Times Cyrillic" w:hAnsi="Times Cyrillic" w:cs="Times Cyrillic"/>
          <w:i/>
          <w:iCs/>
          <w:sz w:val="24"/>
          <w:szCs w:val="24"/>
          <w:lang w:val="bg-BG"/>
        </w:rPr>
        <w:t xml:space="preserve">си </w:t>
      </w:r>
      <w:r>
        <w:rPr>
          <w:rFonts w:ascii="Times Cyrillic" w:hAnsi="Times Cyrillic" w:cs="Times Cyrillic"/>
          <w:sz w:val="24"/>
          <w:szCs w:val="24"/>
          <w:lang w:val="bg-BG"/>
        </w:rPr>
        <w:t xml:space="preserve">в тези случаи като на пряко/непряко допълнение, изразено от кратка местоименна форма, както е в </w:t>
      </w:r>
      <w:r>
        <w:rPr>
          <w:rFonts w:ascii="Times Cyrillic" w:hAnsi="Times Cyrillic" w:cs="Times Cyrillic"/>
          <w:i/>
          <w:iCs/>
          <w:noProof/>
          <w:sz w:val="24"/>
          <w:szCs w:val="24"/>
        </w:rPr>
        <w:t>мия го</w:t>
      </w:r>
      <w:r w:rsidR="00900BB8">
        <w:rPr>
          <w:rFonts w:ascii="Times Cyrillic" w:hAnsi="Times Cyrillic" w:cs="Times Cyrillic"/>
          <w:sz w:val="24"/>
          <w:szCs w:val="24"/>
          <w:lang w:val="bg-BG"/>
        </w:rPr>
        <w:t xml:space="preserve"> </w:t>
      </w:r>
      <w:r>
        <w:rPr>
          <w:rFonts w:ascii="Times Cyrillic" w:hAnsi="Times Cyrillic" w:cs="Times Cyrillic"/>
          <w:sz w:val="24"/>
          <w:szCs w:val="24"/>
          <w:lang w:val="bg-BG"/>
        </w:rPr>
        <w:t xml:space="preserve">и </w:t>
      </w:r>
      <w:r>
        <w:rPr>
          <w:rFonts w:ascii="Times Cyrillic" w:hAnsi="Times Cyrillic" w:cs="Times Cyrillic"/>
          <w:i/>
          <w:iCs/>
          <w:noProof/>
          <w:sz w:val="24"/>
          <w:szCs w:val="24"/>
        </w:rPr>
        <w:t xml:space="preserve">купувам му. </w:t>
      </w:r>
      <w:r>
        <w:rPr>
          <w:rFonts w:ascii="Times Cyrillic" w:hAnsi="Times Cyrillic" w:cs="Times Cyrillic"/>
          <w:sz w:val="24"/>
          <w:szCs w:val="24"/>
          <w:lang w:val="bg-BG"/>
        </w:rPr>
        <w:t xml:space="preserve"> При други видове възвратни (по форма) глаголи положението е различно. Там няма смислови и формални съответствия с конструкции с пълна форма на възвратното местоимение (</w:t>
      </w:r>
      <w:r>
        <w:rPr>
          <w:rFonts w:ascii="Times Cyrillic" w:hAnsi="Times Cyrillic" w:cs="Times Cyrillic"/>
          <w:i/>
          <w:iCs/>
          <w:noProof/>
          <w:sz w:val="24"/>
          <w:szCs w:val="24"/>
        </w:rPr>
        <w:t xml:space="preserve">грижа се </w:t>
      </w:r>
      <w:r>
        <w:rPr>
          <w:rFonts w:ascii="Times Cyrillic" w:hAnsi="Times Cyrillic" w:cs="Times Cyrillic"/>
          <w:noProof/>
          <w:sz w:val="24"/>
          <w:szCs w:val="24"/>
        </w:rPr>
        <w:t xml:space="preserve"> -</w:t>
      </w:r>
      <w:r>
        <w:rPr>
          <w:rFonts w:ascii="Times Cyrillic" w:hAnsi="Times Cyrillic" w:cs="Times Cyrillic"/>
          <w:sz w:val="24"/>
          <w:szCs w:val="24"/>
          <w:lang w:val="bg-BG"/>
        </w:rPr>
        <w:t xml:space="preserve"> </w:t>
      </w:r>
      <w:r>
        <w:rPr>
          <w:rFonts w:ascii="Times Cyrillic" w:hAnsi="Times Cyrillic" w:cs="Times Cyrillic"/>
          <w:sz w:val="24"/>
          <w:szCs w:val="24"/>
        </w:rPr>
        <w:t>*</w:t>
      </w:r>
      <w:r>
        <w:rPr>
          <w:rFonts w:ascii="Times Cyrillic" w:hAnsi="Times Cyrillic" w:cs="Times Cyrillic"/>
          <w:i/>
          <w:iCs/>
          <w:sz w:val="24"/>
          <w:szCs w:val="24"/>
          <w:lang w:val="bg-BG"/>
        </w:rPr>
        <w:t xml:space="preserve">грижа себе си </w:t>
      </w:r>
      <w:r>
        <w:rPr>
          <w:rFonts w:ascii="Times Cyrillic" w:hAnsi="Times Cyrillic" w:cs="Times Cyrillic"/>
          <w:sz w:val="24"/>
          <w:szCs w:val="24"/>
          <w:lang w:val="bg-BG"/>
        </w:rPr>
        <w:t>)</w:t>
      </w:r>
      <w:r>
        <w:rPr>
          <w:rFonts w:ascii="Times Cyrillic" w:hAnsi="Times Cyrillic" w:cs="Times Cyrillic"/>
          <w:noProof/>
          <w:color w:val="008000"/>
          <w:sz w:val="24"/>
          <w:szCs w:val="24"/>
        </w:rPr>
        <w:t xml:space="preserve"> </w:t>
      </w:r>
      <w:r>
        <w:rPr>
          <w:rFonts w:ascii="Times Cyrillic" w:hAnsi="Times Cyrillic" w:cs="Times Cyrillic"/>
          <w:sz w:val="24"/>
          <w:szCs w:val="24"/>
          <w:lang w:val="bg-BG"/>
        </w:rPr>
        <w:t>и няма никакви причини да се вижда самостоятелна част на изречението в кратката форма на приглаголно употребеното възвратно местоимение.</w:t>
      </w:r>
    </w:p>
    <w:p w:rsidR="004E3615" w:rsidRDefault="004E3615">
      <w:pPr>
        <w:spacing w:line="360" w:lineRule="auto"/>
        <w:jc w:val="both"/>
        <w:rPr>
          <w:rFonts w:ascii="Times Cyrillic" w:hAnsi="Times Cyrillic" w:cs="Times Cyrillic"/>
          <w:sz w:val="24"/>
          <w:szCs w:val="24"/>
          <w:lang w:val="bg-BG"/>
        </w:rPr>
      </w:pPr>
    </w:p>
    <w:p w:rsidR="004E3615" w:rsidRPr="00676D39" w:rsidRDefault="00F222C1">
      <w:pPr>
        <w:spacing w:line="360" w:lineRule="auto"/>
        <w:jc w:val="both"/>
        <w:rPr>
          <w:rFonts w:ascii="Times Cyrillic" w:hAnsi="Times Cyrillic" w:cs="Times Cyrillic"/>
          <w:noProof/>
        </w:rPr>
      </w:pPr>
      <w:r>
        <w:rPr>
          <w:rFonts w:ascii="Times Cyrillic" w:hAnsi="Times Cyrillic" w:cs="Times Cyrillic"/>
          <w:noProof/>
          <w:sz w:val="18"/>
          <w:szCs w:val="18"/>
        </w:rPr>
        <w:tab/>
      </w:r>
      <w:r w:rsidR="004E3615" w:rsidRPr="00676D39">
        <w:rPr>
          <w:rFonts w:ascii="Times Cyrillic" w:hAnsi="Times Cyrillic" w:cs="Times Cyrillic"/>
          <w:noProof/>
        </w:rPr>
        <w:t>7.  РЕФЛЕКСИВНОСТ В ПРЕДЛОЖНАТА ФРАЗА</w:t>
      </w:r>
    </w:p>
    <w:p w:rsidR="004E3615" w:rsidRDefault="00F222C1">
      <w:pPr>
        <w:tabs>
          <w:tab w:val="left" w:pos="4970"/>
        </w:tabs>
        <w:spacing w:line="360" w:lineRule="auto"/>
        <w:jc w:val="both"/>
        <w:rPr>
          <w:rFonts w:ascii="Times Cyrillic" w:hAnsi="Times Cyrillic" w:cs="Times Cyrillic"/>
          <w:sz w:val="24"/>
          <w:szCs w:val="24"/>
          <w:lang w:val="bg-BG"/>
        </w:rPr>
      </w:pPr>
      <w:r>
        <w:rPr>
          <w:rFonts w:ascii="Times Cyrillic" w:hAnsi="Times Cyrillic" w:cs="Times Cyrillic"/>
          <w:sz w:val="24"/>
          <w:szCs w:val="24"/>
          <w:lang w:val="bg-BG"/>
        </w:rPr>
        <w:t xml:space="preserve">           </w:t>
      </w:r>
      <w:r w:rsidR="004E3615">
        <w:rPr>
          <w:rFonts w:ascii="Times Cyrillic" w:hAnsi="Times Cyrillic" w:cs="Times Cyrillic"/>
          <w:sz w:val="24"/>
          <w:szCs w:val="24"/>
          <w:lang w:val="bg-BG"/>
        </w:rPr>
        <w:t>Видяхме, че едно условие за наличието на рефлексивност е кореференциалността на именни фрази, изпълняващи две различни семантико-синтактични роли в изречението. Друго необходимо условие е едната от тези роли (най-често тази на Агента) да се реализира</w:t>
      </w:r>
      <w:r w:rsidR="004E3615">
        <w:rPr>
          <w:rFonts w:ascii="Times Cyrillic" w:hAnsi="Times Cyrillic" w:cs="Times Cyrillic"/>
          <w:b/>
          <w:bCs/>
          <w:noProof/>
          <w:sz w:val="24"/>
          <w:szCs w:val="24"/>
        </w:rPr>
        <w:t xml:space="preserve"> </w:t>
      </w:r>
      <w:r w:rsidR="004E3615">
        <w:rPr>
          <w:rFonts w:ascii="Times Cyrillic" w:hAnsi="Times Cyrillic" w:cs="Times Cyrillic"/>
          <w:noProof/>
          <w:sz w:val="24"/>
          <w:szCs w:val="24"/>
        </w:rPr>
        <w:t>в повърхностната</w:t>
      </w:r>
      <w:r w:rsidR="004E3615">
        <w:rPr>
          <w:rFonts w:ascii="Times Cyrillic" w:hAnsi="Times Cyrillic" w:cs="Times Cyrillic"/>
          <w:sz w:val="24"/>
          <w:szCs w:val="24"/>
          <w:lang w:val="bg-BG"/>
        </w:rPr>
        <w:t xml:space="preserve"> синтактична структура като подлог. Понякога в езици</w:t>
      </w:r>
      <w:r w:rsidR="004E3615">
        <w:rPr>
          <w:rFonts w:ascii="Times Cyrillic" w:hAnsi="Times Cyrillic" w:cs="Times Cyrillic"/>
          <w:b/>
          <w:bCs/>
          <w:noProof/>
          <w:sz w:val="24"/>
          <w:szCs w:val="24"/>
        </w:rPr>
        <w:t xml:space="preserve"> </w:t>
      </w:r>
      <w:r w:rsidR="004E3615">
        <w:rPr>
          <w:rFonts w:ascii="Times Cyrillic" w:hAnsi="Times Cyrillic" w:cs="Times Cyrillic"/>
          <w:noProof/>
          <w:sz w:val="24"/>
          <w:szCs w:val="24"/>
        </w:rPr>
        <w:t>като</w:t>
      </w:r>
      <w:r w:rsidR="004E3615">
        <w:rPr>
          <w:rFonts w:ascii="Times Cyrillic" w:hAnsi="Times Cyrillic" w:cs="Times Cyrillic"/>
          <w:sz w:val="24"/>
          <w:szCs w:val="24"/>
          <w:lang w:val="bg-BG"/>
        </w:rPr>
        <w:t xml:space="preserve"> българския и английския другата роля намира повърхностно осъществяване в предложна фраза. Тази предложна фраза функционира синтактично</w:t>
      </w:r>
      <w:r w:rsidR="004E3615">
        <w:rPr>
          <w:rFonts w:ascii="Times Cyrillic" w:hAnsi="Times Cyrillic" w:cs="Times Cyrillic"/>
          <w:b/>
          <w:bCs/>
          <w:noProof/>
          <w:sz w:val="24"/>
          <w:szCs w:val="24"/>
        </w:rPr>
        <w:t xml:space="preserve"> </w:t>
      </w:r>
      <w:r w:rsidR="004E3615">
        <w:rPr>
          <w:rFonts w:ascii="Times Cyrillic" w:hAnsi="Times Cyrillic" w:cs="Times Cyrillic"/>
          <w:noProof/>
          <w:sz w:val="24"/>
          <w:szCs w:val="24"/>
        </w:rPr>
        <w:t>като предложно</w:t>
      </w:r>
      <w:r w:rsidR="004E3615">
        <w:rPr>
          <w:rFonts w:ascii="Times Cyrillic" w:hAnsi="Times Cyrillic" w:cs="Times Cyrillic"/>
          <w:sz w:val="24"/>
          <w:szCs w:val="24"/>
          <w:lang w:val="bg-BG"/>
        </w:rPr>
        <w:t xml:space="preserve"> допълнение или</w:t>
      </w:r>
      <w:r w:rsidR="004E3615">
        <w:rPr>
          <w:rFonts w:ascii="Times Cyrillic" w:hAnsi="Times Cyrillic" w:cs="Times Cyrillic"/>
          <w:b/>
          <w:bCs/>
          <w:noProof/>
          <w:sz w:val="24"/>
          <w:szCs w:val="24"/>
        </w:rPr>
        <w:t xml:space="preserve"> </w:t>
      </w:r>
      <w:r w:rsidR="004E3615">
        <w:rPr>
          <w:rFonts w:ascii="Times Cyrillic" w:hAnsi="Times Cyrillic" w:cs="Times Cyrillic"/>
          <w:noProof/>
          <w:sz w:val="24"/>
          <w:szCs w:val="24"/>
        </w:rPr>
        <w:t>обстоятелствено пояснение. Не са редки случаите, когато е</w:t>
      </w:r>
      <w:r w:rsidR="004E3615">
        <w:rPr>
          <w:rFonts w:ascii="Times Cyrillic" w:hAnsi="Times Cyrillic" w:cs="Times Cyrillic"/>
          <w:sz w:val="24"/>
          <w:szCs w:val="24"/>
          <w:lang w:val="bg-BG"/>
        </w:rPr>
        <w:t xml:space="preserve"> трудно да</w:t>
      </w:r>
      <w:r w:rsidR="004E3615">
        <w:rPr>
          <w:rFonts w:ascii="Times Cyrillic" w:hAnsi="Times Cyrillic" w:cs="Times Cyrillic"/>
          <w:noProof/>
          <w:sz w:val="24"/>
          <w:szCs w:val="24"/>
        </w:rPr>
        <w:t xml:space="preserve"> се разграничат тези две синтактични категории, нещо, което е било изтъквано като слабост на традиционния</w:t>
      </w:r>
      <w:r w:rsidR="004E3615">
        <w:rPr>
          <w:rFonts w:ascii="Times Cyrillic" w:hAnsi="Times Cyrillic" w:cs="Times Cyrillic"/>
          <w:sz w:val="24"/>
          <w:szCs w:val="24"/>
          <w:lang w:val="bg-BG"/>
        </w:rPr>
        <w:t xml:space="preserve"> метод на синтактичен анализ по “части на изречението”</w:t>
      </w:r>
      <w:r w:rsidR="002838C3">
        <w:rPr>
          <w:rFonts w:ascii="Times Cyrillic" w:hAnsi="Times Cyrillic" w:cs="Times Cyrillic"/>
          <w:noProof/>
          <w:sz w:val="24"/>
          <w:szCs w:val="24"/>
        </w:rPr>
        <w:t xml:space="preserve"> (Бархударов 1966</w:t>
      </w:r>
      <w:r w:rsidR="002838C3">
        <w:rPr>
          <w:rFonts w:asciiTheme="minorHAnsi" w:hAnsiTheme="minorHAnsi" w:cs="Times Cyrillic"/>
          <w:noProof/>
          <w:sz w:val="24"/>
          <w:szCs w:val="24"/>
          <w:lang w:val="bg-BG"/>
        </w:rPr>
        <w:t>:</w:t>
      </w:r>
      <w:r w:rsidR="004E3615">
        <w:rPr>
          <w:rFonts w:ascii="Times Cyrillic" w:hAnsi="Times Cyrillic" w:cs="Times Cyrillic"/>
          <w:noProof/>
          <w:sz w:val="24"/>
          <w:szCs w:val="24"/>
        </w:rPr>
        <w:t xml:space="preserve"> 17-18).</w:t>
      </w:r>
    </w:p>
    <w:p w:rsidR="004E3615" w:rsidRDefault="004E3615">
      <w:pPr>
        <w:spacing w:line="360" w:lineRule="auto"/>
        <w:jc w:val="both"/>
        <w:rPr>
          <w:rFonts w:ascii="Times Cyrillic" w:hAnsi="Times Cyrillic" w:cs="Times Cyrillic"/>
          <w:sz w:val="24"/>
          <w:szCs w:val="24"/>
          <w:lang w:val="bg-BG"/>
        </w:rPr>
      </w:pPr>
      <w:r>
        <w:rPr>
          <w:rFonts w:ascii="Times Cyrillic" w:hAnsi="Times Cyrillic" w:cs="Times Cyrillic"/>
          <w:noProof/>
          <w:color w:val="008000"/>
          <w:sz w:val="24"/>
          <w:szCs w:val="24"/>
        </w:rPr>
        <w:tab/>
      </w:r>
      <w:r>
        <w:rPr>
          <w:rFonts w:ascii="Times Cyrillic" w:hAnsi="Times Cyrillic" w:cs="Times Cyrillic"/>
          <w:sz w:val="24"/>
          <w:szCs w:val="24"/>
          <w:lang w:val="bg-BG"/>
        </w:rPr>
        <w:t>Повечето английски граматики разглеждат въпроса за рефлексивността в предложната фраза отделно. Това се налага от обстоятелството, че не винаги кореферентната с подлога именна фраза, явяваща се след предлог, се рефлексивизира. Понякога тя само се прономинализира. С други думи, вместо възвратно местоимение често след предлог се явява лично невъзвратно местоимение. Всички автори са съгласни,</w:t>
      </w:r>
      <w:r>
        <w:rPr>
          <w:rFonts w:ascii="Times Cyrillic" w:hAnsi="Times Cyrillic" w:cs="Times Cyrillic"/>
          <w:noProof/>
          <w:color w:val="008000"/>
          <w:sz w:val="24"/>
          <w:szCs w:val="24"/>
        </w:rPr>
        <w:t xml:space="preserve"> </w:t>
      </w:r>
      <w:r>
        <w:rPr>
          <w:rFonts w:ascii="Times Cyrillic" w:hAnsi="Times Cyrillic" w:cs="Times Cyrillic"/>
          <w:sz w:val="24"/>
          <w:szCs w:val="24"/>
          <w:lang w:val="bg-BG"/>
        </w:rPr>
        <w:t xml:space="preserve">че това </w:t>
      </w:r>
      <w:r>
        <w:rPr>
          <w:rFonts w:ascii="Times Cyrillic" w:hAnsi="Times Cyrillic" w:cs="Times Cyrillic"/>
          <w:sz w:val="24"/>
          <w:szCs w:val="24"/>
          <w:lang w:val="bg-BG"/>
        </w:rPr>
        <w:lastRenderedPageBreak/>
        <w:t xml:space="preserve">става, когато предложната фраза има пространствено значение  (виж например </w:t>
      </w:r>
      <w:r>
        <w:rPr>
          <w:sz w:val="24"/>
          <w:szCs w:val="24"/>
          <w:lang w:val="bg-BG"/>
        </w:rPr>
        <w:t>Jespersen</w:t>
      </w:r>
      <w:r>
        <w:rPr>
          <w:rFonts w:ascii="Times Cyrillic" w:hAnsi="Times Cyrillic" w:cs="Times Cyrillic"/>
          <w:noProof/>
          <w:sz w:val="24"/>
          <w:szCs w:val="24"/>
        </w:rPr>
        <w:t xml:space="preserve"> 1933:</w:t>
      </w:r>
      <w:r>
        <w:rPr>
          <w:rFonts w:ascii="Times Cyrillic" w:hAnsi="Times Cyrillic" w:cs="Times Cyrillic"/>
          <w:sz w:val="24"/>
          <w:szCs w:val="24"/>
          <w:lang w:val="bg-BG"/>
        </w:rPr>
        <w:t xml:space="preserve"> 112). Следните примери </w:t>
      </w:r>
      <w:r>
        <w:rPr>
          <w:rFonts w:ascii="Times Cyrillic" w:hAnsi="Times Cyrillic" w:cs="Times Cyrillic"/>
          <w:noProof/>
          <w:sz w:val="24"/>
          <w:szCs w:val="24"/>
        </w:rPr>
        <w:t xml:space="preserve"> (Quirk et al. 197</w:t>
      </w:r>
      <w:r w:rsidR="002838C3">
        <w:rPr>
          <w:rFonts w:ascii="Times Cyrillic" w:hAnsi="Times Cyrillic" w:cs="Times Cyrillic"/>
          <w:noProof/>
          <w:sz w:val="24"/>
          <w:szCs w:val="24"/>
        </w:rPr>
        <w:t>2</w:t>
      </w:r>
      <w:r w:rsidR="002838C3">
        <w:rPr>
          <w:rFonts w:asciiTheme="minorHAnsi" w:hAnsiTheme="minorHAnsi" w:cs="Times Cyrillic"/>
          <w:noProof/>
          <w:sz w:val="24"/>
          <w:szCs w:val="24"/>
          <w:lang w:val="bg-BG"/>
        </w:rPr>
        <w:t>:</w:t>
      </w:r>
      <w:r>
        <w:rPr>
          <w:rFonts w:ascii="Times Cyrillic" w:hAnsi="Times Cyrillic" w:cs="Times Cyrillic"/>
          <w:sz w:val="24"/>
          <w:szCs w:val="24"/>
          <w:lang w:val="bg-BG"/>
        </w:rPr>
        <w:t xml:space="preserve"> 212) илюстрират това:</w:t>
      </w:r>
    </w:p>
    <w:p w:rsidR="004E3615" w:rsidRDefault="004E3615">
      <w:pPr>
        <w:spacing w:line="360" w:lineRule="auto"/>
        <w:jc w:val="both"/>
        <w:rPr>
          <w:rFonts w:ascii="Times Cyrillic" w:hAnsi="Times Cyrillic" w:cs="Times Cyrillic"/>
          <w:sz w:val="24"/>
          <w:szCs w:val="24"/>
          <w:lang w:val="bg-BG"/>
        </w:rPr>
      </w:pPr>
    </w:p>
    <w:p w:rsidR="004E3615" w:rsidRDefault="004E3615" w:rsidP="000D1BF8">
      <w:pPr>
        <w:jc w:val="both"/>
        <w:rPr>
          <w:rFonts w:ascii="Times Cyrillic" w:hAnsi="Times Cyrillic" w:cs="Times Cyrillic"/>
          <w:sz w:val="24"/>
          <w:szCs w:val="24"/>
        </w:rPr>
      </w:pPr>
      <w:r>
        <w:rPr>
          <w:rFonts w:ascii="Times Cyrillic" w:hAnsi="Times Cyrillic" w:cs="Times Cyrillic"/>
          <w:sz w:val="24"/>
          <w:szCs w:val="24"/>
        </w:rPr>
        <w:tab/>
      </w:r>
      <w:r>
        <w:rPr>
          <w:rFonts w:ascii="Times Cyrillic" w:hAnsi="Times Cyrillic" w:cs="Times Cyrillic"/>
          <w:sz w:val="24"/>
          <w:szCs w:val="24"/>
        </w:rPr>
        <w:tab/>
        <w:t xml:space="preserve">He looked about </w:t>
      </w:r>
      <w:r>
        <w:rPr>
          <w:rFonts w:ascii="Times Cyrillic" w:hAnsi="Times Cyrillic" w:cs="Times Cyrillic"/>
          <w:i/>
          <w:iCs/>
          <w:sz w:val="24"/>
          <w:szCs w:val="24"/>
        </w:rPr>
        <w:t>him</w:t>
      </w:r>
      <w:r>
        <w:rPr>
          <w:rFonts w:ascii="Times Cyrillic" w:hAnsi="Times Cyrillic" w:cs="Times Cyrillic"/>
          <w:sz w:val="24"/>
          <w:szCs w:val="24"/>
        </w:rPr>
        <w:t>.</w:t>
      </w:r>
    </w:p>
    <w:p w:rsidR="004E3615" w:rsidRDefault="004E3615" w:rsidP="000D1BF8">
      <w:pPr>
        <w:jc w:val="both"/>
        <w:rPr>
          <w:rFonts w:ascii="Times Cyrillic" w:hAnsi="Times Cyrillic" w:cs="Times Cyrillic"/>
          <w:noProof/>
          <w:sz w:val="24"/>
          <w:szCs w:val="24"/>
        </w:rPr>
      </w:pPr>
      <w:r>
        <w:rPr>
          <w:rFonts w:ascii="Times Cyrillic" w:hAnsi="Times Cyrillic" w:cs="Times Cyrillic"/>
          <w:noProof/>
          <w:sz w:val="24"/>
          <w:szCs w:val="24"/>
        </w:rPr>
        <w:tab/>
      </w:r>
      <w:r>
        <w:rPr>
          <w:rFonts w:ascii="Times Cyrillic" w:hAnsi="Times Cyrillic" w:cs="Times Cyrillic"/>
          <w:noProof/>
          <w:sz w:val="24"/>
          <w:szCs w:val="24"/>
        </w:rPr>
        <w:tab/>
        <w:t xml:space="preserve">Той погледна около </w:t>
      </w:r>
      <w:r>
        <w:rPr>
          <w:rFonts w:ascii="Times Cyrillic" w:hAnsi="Times Cyrillic" w:cs="Times Cyrillic"/>
          <w:i/>
          <w:iCs/>
          <w:noProof/>
          <w:sz w:val="24"/>
          <w:szCs w:val="24"/>
        </w:rPr>
        <w:t>себе</w:t>
      </w:r>
      <w:r>
        <w:rPr>
          <w:rFonts w:ascii="Times Cyrillic" w:hAnsi="Times Cyrillic" w:cs="Times Cyrillic"/>
          <w:b/>
          <w:bCs/>
          <w:i/>
          <w:iCs/>
          <w:noProof/>
          <w:sz w:val="24"/>
          <w:szCs w:val="24"/>
        </w:rPr>
        <w:t xml:space="preserve"> </w:t>
      </w:r>
      <w:r>
        <w:rPr>
          <w:rFonts w:ascii="Times Cyrillic" w:hAnsi="Times Cyrillic" w:cs="Times Cyrillic"/>
          <w:i/>
          <w:iCs/>
          <w:noProof/>
          <w:sz w:val="24"/>
          <w:szCs w:val="24"/>
        </w:rPr>
        <w:t>си</w:t>
      </w:r>
      <w:r>
        <w:rPr>
          <w:rFonts w:ascii="Times Cyrillic" w:hAnsi="Times Cyrillic" w:cs="Times Cyrillic"/>
          <w:b/>
          <w:bCs/>
          <w:noProof/>
          <w:sz w:val="24"/>
          <w:szCs w:val="24"/>
        </w:rPr>
        <w:t xml:space="preserve"> /</w:t>
      </w:r>
      <w:r>
        <w:rPr>
          <w:rFonts w:ascii="Times Cyrillic" w:hAnsi="Times Cyrillic" w:cs="Times Cyrillic"/>
          <w:noProof/>
          <w:sz w:val="24"/>
          <w:szCs w:val="24"/>
        </w:rPr>
        <w:t xml:space="preserve"> Той </w:t>
      </w:r>
      <w:r>
        <w:rPr>
          <w:rFonts w:ascii="Times Cyrillic" w:hAnsi="Times Cyrillic" w:cs="Times Cyrillic"/>
          <w:i/>
          <w:iCs/>
          <w:noProof/>
          <w:sz w:val="24"/>
          <w:szCs w:val="24"/>
        </w:rPr>
        <w:t xml:space="preserve">се </w:t>
      </w:r>
      <w:r>
        <w:rPr>
          <w:rFonts w:ascii="Times Cyrillic" w:hAnsi="Times Cyrillic" w:cs="Times Cyrillic"/>
          <w:noProof/>
          <w:sz w:val="24"/>
          <w:szCs w:val="24"/>
        </w:rPr>
        <w:t xml:space="preserve"> огледа</w:t>
      </w:r>
    </w:p>
    <w:p w:rsidR="004E3615" w:rsidRDefault="004E3615">
      <w:pPr>
        <w:spacing w:line="360" w:lineRule="auto"/>
        <w:jc w:val="both"/>
        <w:rPr>
          <w:rFonts w:ascii="Times Cyrillic" w:hAnsi="Times Cyrillic" w:cs="Times Cyrillic"/>
          <w:noProof/>
          <w:sz w:val="24"/>
          <w:szCs w:val="24"/>
        </w:rPr>
      </w:pPr>
    </w:p>
    <w:p w:rsidR="004E3615" w:rsidRDefault="004E3615" w:rsidP="000D1BF8">
      <w:pPr>
        <w:jc w:val="both"/>
        <w:rPr>
          <w:rFonts w:ascii="Times Cyrillic" w:hAnsi="Times Cyrillic" w:cs="Times Cyrillic"/>
          <w:sz w:val="24"/>
          <w:szCs w:val="24"/>
          <w:lang w:val="bg-BG"/>
        </w:rPr>
      </w:pPr>
      <w:r>
        <w:rPr>
          <w:rFonts w:ascii="Times Cyrillic" w:hAnsi="Times Cyrillic" w:cs="Times Cyrillic"/>
          <w:noProof/>
          <w:sz w:val="24"/>
          <w:szCs w:val="24"/>
        </w:rPr>
        <w:tab/>
      </w:r>
      <w:r>
        <w:rPr>
          <w:rFonts w:ascii="Times Cyrillic" w:hAnsi="Times Cyrillic" w:cs="Times Cyrillic"/>
          <w:noProof/>
          <w:sz w:val="24"/>
          <w:szCs w:val="24"/>
        </w:rPr>
        <w:tab/>
        <w:t xml:space="preserve">Have you any money on </w:t>
      </w:r>
      <w:r>
        <w:rPr>
          <w:rFonts w:ascii="Times Cyrillic" w:hAnsi="Times Cyrillic" w:cs="Times Cyrillic"/>
          <w:i/>
          <w:iCs/>
          <w:noProof/>
          <w:sz w:val="24"/>
          <w:szCs w:val="24"/>
        </w:rPr>
        <w:t xml:space="preserve">you </w:t>
      </w:r>
      <w:r>
        <w:rPr>
          <w:rFonts w:ascii="Times Cyrillic" w:hAnsi="Times Cyrillic" w:cs="Times Cyrillic"/>
          <w:noProof/>
          <w:sz w:val="24"/>
          <w:szCs w:val="24"/>
        </w:rPr>
        <w:t>?</w:t>
      </w:r>
    </w:p>
    <w:p w:rsidR="004E3615" w:rsidRDefault="004E3615" w:rsidP="000D1BF8">
      <w:pPr>
        <w:jc w:val="both"/>
        <w:rPr>
          <w:rFonts w:ascii="Times Cyrillic" w:hAnsi="Times Cyrillic" w:cs="Times Cyrillic"/>
          <w:noProof/>
          <w:sz w:val="24"/>
          <w:szCs w:val="24"/>
          <w:u w:val="single"/>
        </w:rPr>
      </w:pPr>
      <w:r>
        <w:rPr>
          <w:rFonts w:ascii="Times Cyrillic" w:hAnsi="Times Cyrillic" w:cs="Times Cyrillic"/>
          <w:sz w:val="24"/>
          <w:szCs w:val="24"/>
          <w:lang w:val="bg-BG"/>
        </w:rPr>
        <w:tab/>
      </w:r>
      <w:r>
        <w:rPr>
          <w:rFonts w:ascii="Times Cyrillic" w:hAnsi="Times Cyrillic" w:cs="Times Cyrillic"/>
          <w:sz w:val="24"/>
          <w:szCs w:val="24"/>
          <w:lang w:val="bg-BG"/>
        </w:rPr>
        <w:tab/>
        <w:t xml:space="preserve">Имаш ли пари в </w:t>
      </w:r>
      <w:r>
        <w:rPr>
          <w:rFonts w:ascii="Times Cyrillic" w:hAnsi="Times Cyrillic" w:cs="Times Cyrillic"/>
          <w:i/>
          <w:iCs/>
          <w:noProof/>
          <w:sz w:val="24"/>
          <w:szCs w:val="24"/>
        </w:rPr>
        <w:t xml:space="preserve">себе си </w:t>
      </w:r>
      <w:r>
        <w:rPr>
          <w:rFonts w:ascii="Times Cyrillic" w:hAnsi="Times Cyrillic" w:cs="Times Cyrillic"/>
          <w:noProof/>
          <w:sz w:val="24"/>
          <w:szCs w:val="24"/>
        </w:rPr>
        <w:t>?</w:t>
      </w:r>
    </w:p>
    <w:p w:rsidR="004E3615" w:rsidRDefault="004E3615">
      <w:pPr>
        <w:spacing w:line="360" w:lineRule="auto"/>
        <w:jc w:val="both"/>
        <w:rPr>
          <w:rFonts w:ascii="Times Cyrillic" w:hAnsi="Times Cyrillic" w:cs="Times Cyrillic"/>
          <w:sz w:val="24"/>
          <w:szCs w:val="24"/>
          <w:lang w:val="bg-BG"/>
        </w:rPr>
      </w:pPr>
    </w:p>
    <w:p w:rsidR="004E3615" w:rsidRDefault="004E3615" w:rsidP="000D1BF8">
      <w:pPr>
        <w:jc w:val="both"/>
        <w:rPr>
          <w:rFonts w:ascii="Times Cyrillic" w:hAnsi="Times Cyrillic" w:cs="Times Cyrillic"/>
          <w:sz w:val="24"/>
          <w:szCs w:val="24"/>
        </w:rPr>
      </w:pPr>
      <w:r>
        <w:rPr>
          <w:rFonts w:ascii="Times Cyrillic" w:hAnsi="Times Cyrillic" w:cs="Times Cyrillic"/>
          <w:sz w:val="24"/>
          <w:szCs w:val="24"/>
        </w:rPr>
        <w:tab/>
      </w:r>
      <w:r>
        <w:rPr>
          <w:rFonts w:ascii="Times Cyrillic" w:hAnsi="Times Cyrillic" w:cs="Times Cyrillic"/>
          <w:sz w:val="24"/>
          <w:szCs w:val="24"/>
        </w:rPr>
        <w:tab/>
        <w:t xml:space="preserve">They placed their papers in front of </w:t>
      </w:r>
      <w:r>
        <w:rPr>
          <w:rFonts w:ascii="Times Cyrillic" w:hAnsi="Times Cyrillic" w:cs="Times Cyrillic"/>
          <w:i/>
          <w:iCs/>
          <w:sz w:val="24"/>
          <w:szCs w:val="24"/>
        </w:rPr>
        <w:t>them</w:t>
      </w:r>
      <w:r>
        <w:rPr>
          <w:rFonts w:ascii="Times Cyrillic" w:hAnsi="Times Cyrillic" w:cs="Times Cyrillic"/>
          <w:sz w:val="24"/>
          <w:szCs w:val="24"/>
        </w:rPr>
        <w:t>.</w:t>
      </w:r>
    </w:p>
    <w:p w:rsidR="004E3615" w:rsidRDefault="004E3615" w:rsidP="000D1BF8">
      <w:pPr>
        <w:jc w:val="both"/>
        <w:rPr>
          <w:rFonts w:ascii="Times Cyrillic" w:hAnsi="Times Cyrillic" w:cs="Times Cyrillic"/>
          <w:noProof/>
          <w:sz w:val="24"/>
          <w:szCs w:val="24"/>
          <w:u w:val="single"/>
        </w:rPr>
      </w:pPr>
      <w:r>
        <w:rPr>
          <w:rFonts w:ascii="Times Cyrillic" w:hAnsi="Times Cyrillic" w:cs="Times Cyrillic"/>
          <w:sz w:val="24"/>
          <w:szCs w:val="24"/>
          <w:lang w:val="bg-BG"/>
        </w:rPr>
        <w:tab/>
      </w:r>
      <w:r>
        <w:rPr>
          <w:rFonts w:ascii="Times Cyrillic" w:hAnsi="Times Cyrillic" w:cs="Times Cyrillic"/>
          <w:sz w:val="24"/>
          <w:szCs w:val="24"/>
          <w:lang w:val="bg-BG"/>
        </w:rPr>
        <w:tab/>
        <w:t xml:space="preserve">Те поставиха своите документи пред </w:t>
      </w:r>
      <w:r>
        <w:rPr>
          <w:rFonts w:ascii="Times Cyrillic" w:hAnsi="Times Cyrillic" w:cs="Times Cyrillic"/>
          <w:i/>
          <w:iCs/>
          <w:noProof/>
          <w:sz w:val="24"/>
          <w:szCs w:val="24"/>
        </w:rPr>
        <w:t>себе си.</w:t>
      </w:r>
    </w:p>
    <w:p w:rsidR="004E3615" w:rsidRDefault="004E3615">
      <w:pPr>
        <w:spacing w:line="360" w:lineRule="auto"/>
        <w:jc w:val="both"/>
        <w:rPr>
          <w:rFonts w:ascii="Times Cyrillic" w:hAnsi="Times Cyrillic" w:cs="Times Cyrillic"/>
          <w:sz w:val="24"/>
          <w:szCs w:val="24"/>
          <w:lang w:val="bg-BG"/>
        </w:rPr>
      </w:pPr>
    </w:p>
    <w:p w:rsidR="004E3615" w:rsidRDefault="004E3615">
      <w:pPr>
        <w:spacing w:line="360" w:lineRule="auto"/>
        <w:jc w:val="both"/>
        <w:rPr>
          <w:rFonts w:ascii="Times Cyrillic" w:hAnsi="Times Cyrillic" w:cs="Times Cyrillic"/>
          <w:noProof/>
          <w:sz w:val="24"/>
          <w:szCs w:val="24"/>
        </w:rPr>
      </w:pPr>
      <w:r>
        <w:rPr>
          <w:rFonts w:ascii="Times Cyrillic" w:hAnsi="Times Cyrillic" w:cs="Times Cyrillic"/>
          <w:sz w:val="24"/>
          <w:szCs w:val="24"/>
          <w:lang w:val="bg-BG"/>
        </w:rPr>
        <w:tab/>
        <w:t xml:space="preserve">От друга страна, ако предложната фраза е по-тясно свързана с глагола (обикновено тогава тя се тълкува като предложно допълнение), употребяват се възвратните местоимения (английски примери на </w:t>
      </w:r>
      <w:r>
        <w:rPr>
          <w:sz w:val="24"/>
          <w:szCs w:val="24"/>
          <w:lang w:val="bg-BG"/>
        </w:rPr>
        <w:t>Quirk et al.</w:t>
      </w:r>
      <w:r w:rsidR="002838C3">
        <w:rPr>
          <w:rFonts w:ascii="Times Cyrillic" w:hAnsi="Times Cyrillic" w:cs="Times Cyrillic"/>
          <w:noProof/>
          <w:sz w:val="24"/>
          <w:szCs w:val="24"/>
        </w:rPr>
        <w:t xml:space="preserve"> 1972</w:t>
      </w:r>
      <w:r w:rsidR="002838C3">
        <w:rPr>
          <w:rFonts w:asciiTheme="minorHAnsi" w:hAnsiTheme="minorHAnsi" w:cs="Times Cyrillic"/>
          <w:noProof/>
          <w:sz w:val="24"/>
          <w:szCs w:val="24"/>
          <w:lang w:val="bg-BG"/>
        </w:rPr>
        <w:t>:</w:t>
      </w:r>
      <w:r>
        <w:rPr>
          <w:rFonts w:ascii="Times Cyrillic" w:hAnsi="Times Cyrillic" w:cs="Times Cyrillic"/>
          <w:noProof/>
          <w:sz w:val="24"/>
          <w:szCs w:val="24"/>
        </w:rPr>
        <w:t xml:space="preserve"> 212):</w:t>
      </w:r>
    </w:p>
    <w:p w:rsidR="004E3615" w:rsidRDefault="004E3615">
      <w:pPr>
        <w:spacing w:line="360" w:lineRule="auto"/>
        <w:jc w:val="both"/>
        <w:rPr>
          <w:rFonts w:ascii="Times Cyrillic" w:hAnsi="Times Cyrillic" w:cs="Times Cyrillic"/>
          <w:sz w:val="24"/>
          <w:szCs w:val="24"/>
          <w:lang w:val="bg-BG"/>
        </w:rPr>
      </w:pPr>
    </w:p>
    <w:p w:rsidR="004E3615" w:rsidRDefault="004E3615" w:rsidP="000D1BF8">
      <w:pPr>
        <w:jc w:val="both"/>
        <w:rPr>
          <w:rFonts w:ascii="Times Cyrillic" w:hAnsi="Times Cyrillic" w:cs="Times Cyrillic"/>
          <w:sz w:val="24"/>
          <w:szCs w:val="24"/>
          <w:lang w:val="bg-BG"/>
        </w:rPr>
      </w:pPr>
      <w:r>
        <w:rPr>
          <w:rFonts w:ascii="Times Cyrillic" w:hAnsi="Times Cyrillic" w:cs="Times Cyrillic"/>
          <w:sz w:val="24"/>
          <w:szCs w:val="24"/>
          <w:lang w:val="bg-BG"/>
        </w:rPr>
        <w:tab/>
      </w:r>
      <w:r>
        <w:rPr>
          <w:rFonts w:ascii="Times Cyrillic" w:hAnsi="Times Cyrillic" w:cs="Times Cyrillic"/>
          <w:sz w:val="24"/>
          <w:szCs w:val="24"/>
          <w:lang w:val="bg-BG"/>
        </w:rPr>
        <w:tab/>
        <w:t xml:space="preserve">Mary was looking at </w:t>
      </w:r>
      <w:r>
        <w:rPr>
          <w:rFonts w:ascii="Times Cyrillic" w:hAnsi="Times Cyrillic" w:cs="Times Cyrillic"/>
          <w:i/>
          <w:iCs/>
          <w:sz w:val="24"/>
          <w:szCs w:val="24"/>
          <w:lang w:val="bg-BG"/>
        </w:rPr>
        <w:t>herself</w:t>
      </w:r>
      <w:r w:rsidR="002838C3">
        <w:rPr>
          <w:rFonts w:asciiTheme="minorHAnsi" w:hAnsiTheme="minorHAnsi" w:cs="Times Cyrillic"/>
          <w:i/>
          <w:iCs/>
          <w:sz w:val="24"/>
          <w:szCs w:val="24"/>
          <w:lang w:val="bg-BG"/>
        </w:rPr>
        <w:t xml:space="preserve"> </w:t>
      </w:r>
      <w:r>
        <w:rPr>
          <w:rFonts w:ascii="Times Cyrillic" w:hAnsi="Times Cyrillic" w:cs="Times Cyrillic"/>
          <w:sz w:val="24"/>
          <w:szCs w:val="24"/>
          <w:lang w:val="bg-BG"/>
        </w:rPr>
        <w:t>in the mirror.</w:t>
      </w:r>
    </w:p>
    <w:p w:rsidR="004E3615" w:rsidRDefault="004E3615" w:rsidP="000D1BF8">
      <w:pPr>
        <w:jc w:val="both"/>
        <w:rPr>
          <w:rFonts w:ascii="Times Cyrillic" w:hAnsi="Times Cyrillic" w:cs="Times Cyrillic"/>
          <w:sz w:val="24"/>
          <w:szCs w:val="24"/>
          <w:lang w:val="bg-BG"/>
        </w:rPr>
      </w:pPr>
      <w:r>
        <w:rPr>
          <w:rFonts w:ascii="Times Cyrillic" w:hAnsi="Times Cyrillic" w:cs="Times Cyrillic"/>
          <w:sz w:val="24"/>
          <w:szCs w:val="24"/>
          <w:lang w:val="bg-BG"/>
        </w:rPr>
        <w:tab/>
      </w:r>
      <w:r>
        <w:rPr>
          <w:rFonts w:ascii="Times Cyrillic" w:hAnsi="Times Cyrillic" w:cs="Times Cyrillic"/>
          <w:sz w:val="24"/>
          <w:szCs w:val="24"/>
          <w:lang w:val="bg-BG"/>
        </w:rPr>
        <w:tab/>
        <w:t xml:space="preserve">Мери </w:t>
      </w:r>
      <w:r>
        <w:rPr>
          <w:rFonts w:ascii="Times Cyrillic" w:hAnsi="Times Cyrillic" w:cs="Times Cyrillic"/>
          <w:i/>
          <w:iCs/>
          <w:sz w:val="24"/>
          <w:szCs w:val="24"/>
          <w:lang w:val="bg-BG"/>
        </w:rPr>
        <w:t xml:space="preserve">се </w:t>
      </w:r>
      <w:r>
        <w:rPr>
          <w:rFonts w:ascii="Times Cyrillic" w:hAnsi="Times Cyrillic" w:cs="Times Cyrillic"/>
          <w:sz w:val="24"/>
          <w:szCs w:val="24"/>
          <w:lang w:val="bg-BG"/>
        </w:rPr>
        <w:t>оглеждаше в огледалото.</w:t>
      </w:r>
    </w:p>
    <w:p w:rsidR="004E3615" w:rsidRDefault="004E3615">
      <w:pPr>
        <w:spacing w:line="360" w:lineRule="auto"/>
        <w:jc w:val="both"/>
        <w:rPr>
          <w:rFonts w:ascii="Times Cyrillic" w:hAnsi="Times Cyrillic" w:cs="Times Cyrillic"/>
          <w:sz w:val="24"/>
          <w:szCs w:val="24"/>
          <w:lang w:val="bg-BG"/>
        </w:rPr>
      </w:pPr>
    </w:p>
    <w:p w:rsidR="004E3615" w:rsidRDefault="004E3615" w:rsidP="000D1BF8">
      <w:pPr>
        <w:jc w:val="both"/>
        <w:rPr>
          <w:rFonts w:ascii="Times Cyrillic" w:hAnsi="Times Cyrillic" w:cs="Times Cyrillic"/>
          <w:sz w:val="24"/>
          <w:szCs w:val="24"/>
          <w:lang w:val="bg-BG"/>
        </w:rPr>
      </w:pPr>
      <w:r>
        <w:rPr>
          <w:rFonts w:ascii="Times Cyrillic" w:hAnsi="Times Cyrillic" w:cs="Times Cyrillic"/>
          <w:sz w:val="24"/>
          <w:szCs w:val="24"/>
          <w:lang w:val="bg-BG"/>
        </w:rPr>
        <w:tab/>
      </w:r>
      <w:r>
        <w:rPr>
          <w:rFonts w:ascii="Times Cyrillic" w:hAnsi="Times Cyrillic" w:cs="Times Cyrillic"/>
          <w:sz w:val="24"/>
          <w:szCs w:val="24"/>
          <w:lang w:val="bg-BG"/>
        </w:rPr>
        <w:tab/>
        <w:t xml:space="preserve">Do look after </w:t>
      </w:r>
      <w:r>
        <w:rPr>
          <w:rFonts w:ascii="Times Cyrillic" w:hAnsi="Times Cyrillic" w:cs="Times Cyrillic"/>
          <w:i/>
          <w:iCs/>
          <w:sz w:val="24"/>
          <w:szCs w:val="24"/>
          <w:lang w:val="bg-BG"/>
        </w:rPr>
        <w:t xml:space="preserve">yourself </w:t>
      </w:r>
      <w:r>
        <w:rPr>
          <w:rFonts w:ascii="Times Cyrillic" w:hAnsi="Times Cyrillic" w:cs="Times Cyrillic"/>
          <w:sz w:val="24"/>
          <w:szCs w:val="24"/>
          <w:lang w:val="bg-BG"/>
        </w:rPr>
        <w:t>!</w:t>
      </w:r>
    </w:p>
    <w:p w:rsidR="004E3615" w:rsidRDefault="004E3615" w:rsidP="000D1BF8">
      <w:pPr>
        <w:jc w:val="both"/>
        <w:rPr>
          <w:rFonts w:ascii="Times Cyrillic" w:hAnsi="Times Cyrillic" w:cs="Times Cyrillic"/>
          <w:sz w:val="24"/>
          <w:szCs w:val="24"/>
          <w:lang w:val="bg-BG"/>
        </w:rPr>
      </w:pPr>
      <w:r>
        <w:rPr>
          <w:rFonts w:ascii="Times Cyrillic" w:hAnsi="Times Cyrillic" w:cs="Times Cyrillic"/>
          <w:sz w:val="24"/>
          <w:szCs w:val="24"/>
          <w:lang w:val="bg-BG"/>
        </w:rPr>
        <w:tab/>
      </w:r>
      <w:r>
        <w:rPr>
          <w:rFonts w:ascii="Times Cyrillic" w:hAnsi="Times Cyrillic" w:cs="Times Cyrillic"/>
          <w:sz w:val="24"/>
          <w:szCs w:val="24"/>
          <w:lang w:val="bg-BG"/>
        </w:rPr>
        <w:tab/>
        <w:t xml:space="preserve">Грижи се за </w:t>
      </w:r>
      <w:r>
        <w:rPr>
          <w:rFonts w:ascii="Times Cyrillic" w:hAnsi="Times Cyrillic" w:cs="Times Cyrillic"/>
          <w:i/>
          <w:iCs/>
          <w:sz w:val="24"/>
          <w:szCs w:val="24"/>
          <w:lang w:val="bg-BG"/>
        </w:rPr>
        <w:t>себе си</w:t>
      </w:r>
      <w:r w:rsidR="00900BB8">
        <w:rPr>
          <w:rFonts w:asciiTheme="minorHAnsi" w:hAnsiTheme="minorHAnsi" w:cs="Times Cyrillic"/>
          <w:sz w:val="24"/>
          <w:szCs w:val="24"/>
          <w:lang w:val="bg-BG"/>
        </w:rPr>
        <w:t xml:space="preserve"> </w:t>
      </w:r>
      <w:r>
        <w:rPr>
          <w:rFonts w:ascii="Times Cyrillic" w:hAnsi="Times Cyrillic" w:cs="Times Cyrillic"/>
          <w:sz w:val="24"/>
          <w:szCs w:val="24"/>
          <w:lang w:val="bg-BG"/>
        </w:rPr>
        <w:t>!</w:t>
      </w:r>
    </w:p>
    <w:p w:rsidR="004E3615" w:rsidRDefault="004E3615">
      <w:pPr>
        <w:spacing w:line="360" w:lineRule="auto"/>
        <w:jc w:val="both"/>
        <w:rPr>
          <w:rFonts w:ascii="Times Cyrillic" w:hAnsi="Times Cyrillic" w:cs="Times Cyrillic"/>
          <w:sz w:val="24"/>
          <w:szCs w:val="24"/>
          <w:lang w:val="bg-BG"/>
        </w:rPr>
      </w:pPr>
    </w:p>
    <w:p w:rsidR="004E3615" w:rsidRDefault="004E3615" w:rsidP="000D1BF8">
      <w:pPr>
        <w:jc w:val="both"/>
        <w:rPr>
          <w:rFonts w:ascii="Times Cyrillic" w:hAnsi="Times Cyrillic" w:cs="Times Cyrillic"/>
          <w:sz w:val="24"/>
          <w:szCs w:val="24"/>
          <w:lang w:val="bg-BG"/>
        </w:rPr>
      </w:pPr>
      <w:r>
        <w:rPr>
          <w:rFonts w:ascii="Times Cyrillic" w:hAnsi="Times Cyrillic" w:cs="Times Cyrillic"/>
          <w:sz w:val="24"/>
          <w:szCs w:val="24"/>
        </w:rPr>
        <w:tab/>
      </w:r>
      <w:r>
        <w:rPr>
          <w:rFonts w:ascii="Times Cyrillic" w:hAnsi="Times Cyrillic" w:cs="Times Cyrillic"/>
          <w:sz w:val="24"/>
          <w:szCs w:val="24"/>
        </w:rPr>
        <w:tab/>
        <w:t xml:space="preserve">He thinks too much of </w:t>
      </w:r>
      <w:r>
        <w:rPr>
          <w:rFonts w:ascii="Times Cyrillic" w:hAnsi="Times Cyrillic" w:cs="Times Cyrillic"/>
          <w:i/>
          <w:iCs/>
          <w:sz w:val="24"/>
          <w:szCs w:val="24"/>
        </w:rPr>
        <w:t>himself</w:t>
      </w:r>
      <w:r>
        <w:rPr>
          <w:rFonts w:ascii="Times Cyrillic" w:hAnsi="Times Cyrillic" w:cs="Times Cyrillic"/>
          <w:sz w:val="24"/>
          <w:szCs w:val="24"/>
        </w:rPr>
        <w:t>.</w:t>
      </w:r>
    </w:p>
    <w:p w:rsidR="004E3615" w:rsidRDefault="004E3615" w:rsidP="000D1BF8">
      <w:pPr>
        <w:jc w:val="both"/>
        <w:rPr>
          <w:rFonts w:ascii="Times Cyrillic" w:hAnsi="Times Cyrillic" w:cs="Times Cyrillic"/>
          <w:noProof/>
          <w:sz w:val="24"/>
          <w:szCs w:val="24"/>
          <w:u w:val="single"/>
        </w:rPr>
      </w:pPr>
      <w:r>
        <w:rPr>
          <w:rFonts w:ascii="Times Cyrillic" w:hAnsi="Times Cyrillic" w:cs="Times Cyrillic"/>
          <w:noProof/>
          <w:sz w:val="24"/>
          <w:szCs w:val="24"/>
        </w:rPr>
        <w:tab/>
      </w:r>
      <w:r>
        <w:rPr>
          <w:rFonts w:ascii="Times Cyrillic" w:hAnsi="Times Cyrillic" w:cs="Times Cyrillic"/>
          <w:noProof/>
          <w:sz w:val="24"/>
          <w:szCs w:val="24"/>
        </w:rPr>
        <w:tab/>
        <w:t>Той</w:t>
      </w:r>
      <w:r>
        <w:rPr>
          <w:rFonts w:ascii="Times Cyrillic" w:hAnsi="Times Cyrillic" w:cs="Times Cyrillic"/>
          <w:b/>
          <w:bCs/>
          <w:noProof/>
          <w:sz w:val="24"/>
          <w:szCs w:val="24"/>
        </w:rPr>
        <w:t xml:space="preserve"> </w:t>
      </w:r>
      <w:r>
        <w:rPr>
          <w:rFonts w:ascii="Times Cyrillic" w:hAnsi="Times Cyrillic" w:cs="Times Cyrillic"/>
          <w:noProof/>
          <w:sz w:val="24"/>
          <w:szCs w:val="24"/>
        </w:rPr>
        <w:t xml:space="preserve">има прекалено високо мнение за </w:t>
      </w:r>
      <w:r>
        <w:rPr>
          <w:rFonts w:ascii="Times Cyrillic" w:hAnsi="Times Cyrillic" w:cs="Times Cyrillic"/>
          <w:i/>
          <w:iCs/>
          <w:noProof/>
          <w:sz w:val="24"/>
          <w:szCs w:val="24"/>
        </w:rPr>
        <w:t>себе си</w:t>
      </w:r>
      <w:r w:rsidR="002838C3">
        <w:rPr>
          <w:rFonts w:asciiTheme="minorHAnsi" w:hAnsiTheme="minorHAnsi" w:cs="Times Cyrillic"/>
          <w:noProof/>
          <w:sz w:val="24"/>
          <w:szCs w:val="24"/>
          <w:lang w:val="bg-BG"/>
        </w:rPr>
        <w:t>.</w:t>
      </w:r>
    </w:p>
    <w:p w:rsidR="004E3615" w:rsidRDefault="004E3615">
      <w:pPr>
        <w:spacing w:line="360" w:lineRule="auto"/>
        <w:jc w:val="both"/>
        <w:rPr>
          <w:rFonts w:ascii="Times Cyrillic" w:hAnsi="Times Cyrillic" w:cs="Times Cyrillic"/>
          <w:sz w:val="24"/>
          <w:szCs w:val="24"/>
          <w:lang w:val="bg-BG"/>
        </w:rPr>
      </w:pPr>
    </w:p>
    <w:p w:rsidR="004E3615" w:rsidRDefault="004E3615">
      <w:pPr>
        <w:spacing w:line="360" w:lineRule="auto"/>
        <w:jc w:val="both"/>
        <w:rPr>
          <w:rFonts w:ascii="Times Cyrillic" w:hAnsi="Times Cyrillic" w:cs="Times Cyrillic"/>
          <w:sz w:val="24"/>
          <w:szCs w:val="24"/>
          <w:lang w:val="bg-BG"/>
        </w:rPr>
      </w:pPr>
      <w:r>
        <w:rPr>
          <w:rFonts w:ascii="Times Cyrillic" w:hAnsi="Times Cyrillic" w:cs="Times Cyrillic"/>
          <w:noProof/>
          <w:sz w:val="24"/>
          <w:szCs w:val="24"/>
        </w:rPr>
        <w:tab/>
        <w:t>От българските съответствия на двете групи примери се вижда, че</w:t>
      </w:r>
      <w:r>
        <w:rPr>
          <w:rFonts w:ascii="Times Cyrillic" w:hAnsi="Times Cyrillic" w:cs="Times Cyrillic"/>
          <w:noProof/>
          <w:color w:val="008000"/>
          <w:sz w:val="24"/>
          <w:szCs w:val="24"/>
        </w:rPr>
        <w:t xml:space="preserve"> </w:t>
      </w:r>
      <w:r>
        <w:rPr>
          <w:rFonts w:ascii="Times Cyrillic" w:hAnsi="Times Cyrillic" w:cs="Times Cyrillic"/>
          <w:noProof/>
          <w:sz w:val="24"/>
          <w:szCs w:val="24"/>
        </w:rPr>
        <w:t>в българския език рефлексивизацията се осъществява и в предложната фраза, независимо от нейното значение (пространствено или друго).</w:t>
      </w:r>
    </w:p>
    <w:p w:rsidR="004E3615" w:rsidRDefault="004E3615">
      <w:pPr>
        <w:spacing w:line="360" w:lineRule="auto"/>
        <w:jc w:val="both"/>
        <w:rPr>
          <w:rFonts w:ascii="Times Cyrillic" w:hAnsi="Times Cyrillic" w:cs="Times Cyrillic"/>
          <w:noProof/>
          <w:sz w:val="24"/>
          <w:szCs w:val="24"/>
        </w:rPr>
      </w:pPr>
      <w:r>
        <w:rPr>
          <w:rFonts w:ascii="Times Cyrillic" w:hAnsi="Times Cyrillic" w:cs="Times Cyrillic"/>
          <w:noProof/>
          <w:color w:val="008000"/>
          <w:sz w:val="24"/>
          <w:szCs w:val="24"/>
        </w:rPr>
        <w:tab/>
      </w:r>
      <w:r>
        <w:rPr>
          <w:rFonts w:ascii="Times Cyrillic" w:hAnsi="Times Cyrillic" w:cs="Times Cyrillic"/>
          <w:noProof/>
          <w:sz w:val="24"/>
          <w:szCs w:val="24"/>
        </w:rPr>
        <w:t>Така цитираните правила за рефлексивизация в предложната фраза в английски не</w:t>
      </w:r>
      <w:r w:rsidR="002838C3">
        <w:rPr>
          <w:rFonts w:ascii="Times Cyrillic" w:hAnsi="Times Cyrillic" w:cs="Times Cyrillic"/>
          <w:noProof/>
          <w:sz w:val="24"/>
          <w:szCs w:val="24"/>
        </w:rPr>
        <w:t xml:space="preserve"> покриват всички езикови факти.</w:t>
      </w:r>
      <w:r w:rsidR="002838C3">
        <w:rPr>
          <w:rFonts w:asciiTheme="minorHAnsi" w:hAnsiTheme="minorHAnsi" w:cs="Times Cyrillic"/>
          <w:noProof/>
          <w:sz w:val="24"/>
          <w:szCs w:val="24"/>
          <w:lang w:val="bg-BG"/>
        </w:rPr>
        <w:t xml:space="preserve"> </w:t>
      </w:r>
      <w:r>
        <w:rPr>
          <w:rFonts w:ascii="Times Cyrillic" w:hAnsi="Times Cyrillic" w:cs="Times Cyrillic"/>
          <w:noProof/>
          <w:sz w:val="24"/>
          <w:szCs w:val="24"/>
        </w:rPr>
        <w:t>Така например, макар</w:t>
      </w:r>
      <w:r>
        <w:rPr>
          <w:rFonts w:ascii="Times Cyrillic" w:hAnsi="Times Cyrillic" w:cs="Times Cyrillic"/>
          <w:noProof/>
          <w:color w:val="008000"/>
          <w:sz w:val="24"/>
          <w:szCs w:val="24"/>
        </w:rPr>
        <w:t xml:space="preserve"> </w:t>
      </w:r>
      <w:r>
        <w:rPr>
          <w:rFonts w:ascii="Times Cyrillic" w:hAnsi="Times Cyrillic" w:cs="Times Cyrillic"/>
          <w:noProof/>
          <w:sz w:val="24"/>
          <w:szCs w:val="24"/>
        </w:rPr>
        <w:t>и простаранствени, някои отношения, свързани с личн</w:t>
      </w:r>
      <w:r w:rsidR="00900BB8">
        <w:rPr>
          <w:rFonts w:ascii="Times Cyrillic" w:hAnsi="Times Cyrillic" w:cs="Times Cyrillic"/>
          <w:noProof/>
          <w:sz w:val="24"/>
          <w:szCs w:val="24"/>
        </w:rPr>
        <w:t>остта като психологически обект</w:t>
      </w:r>
      <w:r>
        <w:rPr>
          <w:rFonts w:ascii="Times Cyrillic" w:hAnsi="Times Cyrillic" w:cs="Times Cyrillic"/>
          <w:noProof/>
          <w:sz w:val="24"/>
          <w:szCs w:val="24"/>
        </w:rPr>
        <w:t>, се изразяват с възвратно местоимение:</w:t>
      </w:r>
    </w:p>
    <w:p w:rsidR="004E3615" w:rsidRDefault="004E3615">
      <w:pPr>
        <w:spacing w:line="360" w:lineRule="auto"/>
        <w:jc w:val="both"/>
        <w:rPr>
          <w:rFonts w:ascii="Times Cyrillic" w:hAnsi="Times Cyrillic" w:cs="Times Cyrillic"/>
          <w:sz w:val="24"/>
          <w:szCs w:val="24"/>
          <w:lang w:val="bg-BG"/>
        </w:rPr>
      </w:pPr>
    </w:p>
    <w:p w:rsidR="004E3615" w:rsidRDefault="004E3615" w:rsidP="000D1BF8">
      <w:pPr>
        <w:jc w:val="both"/>
        <w:rPr>
          <w:rFonts w:ascii="Times Cyrillic" w:hAnsi="Times Cyrillic" w:cs="Times Cyrillic"/>
          <w:sz w:val="24"/>
          <w:szCs w:val="24"/>
        </w:rPr>
      </w:pPr>
      <w:r>
        <w:rPr>
          <w:rFonts w:ascii="Times Cyrillic" w:hAnsi="Times Cyrillic" w:cs="Times Cyrillic"/>
          <w:sz w:val="24"/>
          <w:szCs w:val="24"/>
        </w:rPr>
        <w:tab/>
      </w:r>
      <w:r>
        <w:rPr>
          <w:rFonts w:ascii="Times Cyrillic" w:hAnsi="Times Cyrillic" w:cs="Times Cyrillic"/>
          <w:sz w:val="24"/>
          <w:szCs w:val="24"/>
        </w:rPr>
        <w:tab/>
        <w:t xml:space="preserve">He winced inside </w:t>
      </w:r>
      <w:r w:rsidR="002838C3">
        <w:rPr>
          <w:rFonts w:ascii="Times Cyrillic" w:hAnsi="Times Cyrillic" w:cs="Times Cyrillic"/>
          <w:i/>
          <w:iCs/>
          <w:sz w:val="24"/>
          <w:szCs w:val="24"/>
        </w:rPr>
        <w:t>himself</w:t>
      </w:r>
      <w:r>
        <w:rPr>
          <w:rFonts w:ascii="Times Cyrillic" w:hAnsi="Times Cyrillic" w:cs="Times Cyrillic"/>
          <w:i/>
          <w:iCs/>
          <w:sz w:val="24"/>
          <w:szCs w:val="24"/>
        </w:rPr>
        <w:t xml:space="preserve">.  </w:t>
      </w:r>
      <w:r>
        <w:rPr>
          <w:rFonts w:ascii="Times Cyrillic" w:hAnsi="Times Cyrillic" w:cs="Times Cyrillic"/>
          <w:sz w:val="24"/>
          <w:szCs w:val="24"/>
        </w:rPr>
        <w:t xml:space="preserve"> </w:t>
      </w:r>
    </w:p>
    <w:p w:rsidR="004E3615" w:rsidRDefault="004E3615" w:rsidP="000D1BF8">
      <w:pPr>
        <w:jc w:val="both"/>
        <w:rPr>
          <w:rFonts w:ascii="Times Cyrillic" w:hAnsi="Times Cyrillic" w:cs="Times Cyrillic"/>
          <w:sz w:val="24"/>
          <w:szCs w:val="24"/>
          <w:lang w:val="bg-BG"/>
        </w:rPr>
      </w:pPr>
      <w:r>
        <w:rPr>
          <w:rFonts w:ascii="Times Cyrillic" w:hAnsi="Times Cyrillic" w:cs="Times Cyrillic"/>
          <w:sz w:val="24"/>
          <w:szCs w:val="24"/>
          <w:lang w:val="bg-BG"/>
        </w:rPr>
        <w:tab/>
      </w:r>
      <w:r>
        <w:rPr>
          <w:rFonts w:ascii="Times Cyrillic" w:hAnsi="Times Cyrillic" w:cs="Times Cyrillic"/>
          <w:sz w:val="24"/>
          <w:szCs w:val="24"/>
          <w:lang w:val="bg-BG"/>
        </w:rPr>
        <w:tab/>
        <w:t xml:space="preserve">Вътре в </w:t>
      </w:r>
      <w:r>
        <w:rPr>
          <w:rFonts w:ascii="Times Cyrillic" w:hAnsi="Times Cyrillic" w:cs="Times Cyrillic"/>
          <w:i/>
          <w:iCs/>
          <w:sz w:val="24"/>
          <w:szCs w:val="24"/>
          <w:lang w:val="bg-BG"/>
        </w:rPr>
        <w:t xml:space="preserve">себе си </w:t>
      </w:r>
      <w:r>
        <w:rPr>
          <w:rFonts w:ascii="Times Cyrillic" w:hAnsi="Times Cyrillic" w:cs="Times Cyrillic"/>
          <w:sz w:val="24"/>
          <w:szCs w:val="24"/>
          <w:lang w:val="bg-BG"/>
        </w:rPr>
        <w:t>той трепна.</w:t>
      </w:r>
    </w:p>
    <w:p w:rsidR="004E3615" w:rsidRDefault="004E3615">
      <w:pPr>
        <w:spacing w:line="360" w:lineRule="auto"/>
        <w:jc w:val="both"/>
        <w:rPr>
          <w:rFonts w:ascii="Times Cyrillic" w:hAnsi="Times Cyrillic" w:cs="Times Cyrillic"/>
          <w:sz w:val="24"/>
          <w:szCs w:val="24"/>
          <w:lang w:val="bg-BG"/>
        </w:rPr>
      </w:pPr>
    </w:p>
    <w:p w:rsidR="004E3615" w:rsidRDefault="004E3615" w:rsidP="000D1BF8">
      <w:pPr>
        <w:jc w:val="both"/>
        <w:rPr>
          <w:rFonts w:ascii="Times Cyrillic" w:hAnsi="Times Cyrillic" w:cs="Times Cyrillic"/>
          <w:sz w:val="24"/>
          <w:szCs w:val="24"/>
          <w:lang w:val="bg-BG"/>
        </w:rPr>
      </w:pPr>
      <w:r>
        <w:rPr>
          <w:rFonts w:ascii="Times Cyrillic" w:hAnsi="Times Cyrillic" w:cs="Times Cyrillic"/>
          <w:sz w:val="24"/>
          <w:szCs w:val="24"/>
          <w:lang w:val="bg-BG"/>
        </w:rPr>
        <w:lastRenderedPageBreak/>
        <w:tab/>
      </w:r>
      <w:r>
        <w:rPr>
          <w:rFonts w:ascii="Times Cyrillic" w:hAnsi="Times Cyrillic" w:cs="Times Cyrillic"/>
          <w:sz w:val="24"/>
          <w:szCs w:val="24"/>
          <w:lang w:val="bg-BG"/>
        </w:rPr>
        <w:tab/>
        <w:t xml:space="preserve">She was beside </w:t>
      </w:r>
      <w:r>
        <w:rPr>
          <w:rFonts w:ascii="Times Cyrillic" w:hAnsi="Times Cyrillic" w:cs="Times Cyrillic"/>
          <w:i/>
          <w:iCs/>
          <w:sz w:val="24"/>
          <w:szCs w:val="24"/>
          <w:lang w:val="bg-BG"/>
        </w:rPr>
        <w:t>herself</w:t>
      </w:r>
      <w:r w:rsidR="002838C3">
        <w:rPr>
          <w:rFonts w:asciiTheme="minorHAnsi" w:hAnsiTheme="minorHAnsi" w:cs="Times Cyrillic"/>
          <w:i/>
          <w:iCs/>
          <w:sz w:val="24"/>
          <w:szCs w:val="24"/>
          <w:lang w:val="bg-BG"/>
        </w:rPr>
        <w:t xml:space="preserve"> </w:t>
      </w:r>
      <w:r>
        <w:rPr>
          <w:rFonts w:ascii="Times Cyrillic" w:hAnsi="Times Cyrillic" w:cs="Times Cyrillic"/>
          <w:i/>
          <w:iCs/>
          <w:sz w:val="24"/>
          <w:szCs w:val="24"/>
          <w:lang w:val="bg-BG"/>
        </w:rPr>
        <w:t xml:space="preserve"> </w:t>
      </w:r>
      <w:r>
        <w:rPr>
          <w:rFonts w:ascii="Times Cyrillic" w:hAnsi="Times Cyrillic" w:cs="Times Cyrillic"/>
          <w:sz w:val="24"/>
          <w:szCs w:val="24"/>
          <w:lang w:val="bg-BG"/>
        </w:rPr>
        <w:t>with rage.</w:t>
      </w:r>
    </w:p>
    <w:p w:rsidR="004E3615" w:rsidRPr="002838C3" w:rsidRDefault="004E3615" w:rsidP="000D1BF8">
      <w:pPr>
        <w:jc w:val="both"/>
        <w:rPr>
          <w:rFonts w:asciiTheme="minorHAnsi" w:hAnsiTheme="minorHAnsi" w:cs="Times Cyrillic"/>
          <w:sz w:val="24"/>
          <w:szCs w:val="24"/>
          <w:lang w:val="bg-BG"/>
        </w:rPr>
      </w:pPr>
      <w:r>
        <w:rPr>
          <w:rFonts w:ascii="Times Cyrillic" w:hAnsi="Times Cyrillic" w:cs="Times Cyrillic"/>
          <w:sz w:val="24"/>
          <w:szCs w:val="24"/>
          <w:lang w:val="bg-BG"/>
        </w:rPr>
        <w:tab/>
      </w:r>
      <w:r>
        <w:rPr>
          <w:rFonts w:ascii="Times Cyrillic" w:hAnsi="Times Cyrillic" w:cs="Times Cyrillic"/>
          <w:sz w:val="24"/>
          <w:szCs w:val="24"/>
          <w:lang w:val="bg-BG"/>
        </w:rPr>
        <w:tab/>
        <w:t xml:space="preserve">Тя беше извън </w:t>
      </w:r>
      <w:r>
        <w:rPr>
          <w:rFonts w:ascii="Times Cyrillic" w:hAnsi="Times Cyrillic" w:cs="Times Cyrillic"/>
          <w:i/>
          <w:iCs/>
          <w:sz w:val="24"/>
          <w:szCs w:val="24"/>
          <w:lang w:val="bg-BG"/>
        </w:rPr>
        <w:t>себе си</w:t>
      </w:r>
      <w:r w:rsidR="002838C3">
        <w:rPr>
          <w:rFonts w:ascii="Times Cyrillic" w:hAnsi="Times Cyrillic" w:cs="Times Cyrillic"/>
          <w:sz w:val="24"/>
          <w:szCs w:val="24"/>
          <w:lang w:val="bg-BG"/>
        </w:rPr>
        <w:t xml:space="preserve">. </w:t>
      </w:r>
    </w:p>
    <w:p w:rsidR="004E3615" w:rsidRDefault="004E3615">
      <w:pPr>
        <w:spacing w:line="360" w:lineRule="auto"/>
        <w:jc w:val="both"/>
        <w:rPr>
          <w:rFonts w:ascii="Times Cyrillic" w:hAnsi="Times Cyrillic" w:cs="Times Cyrillic"/>
          <w:sz w:val="24"/>
          <w:szCs w:val="24"/>
          <w:lang w:val="bg-BG"/>
        </w:rPr>
      </w:pPr>
    </w:p>
    <w:p w:rsidR="004E3615" w:rsidRDefault="004E3615">
      <w:pPr>
        <w:spacing w:line="360" w:lineRule="auto"/>
        <w:jc w:val="both"/>
        <w:rPr>
          <w:rFonts w:ascii="Times Cyrillic" w:hAnsi="Times Cyrillic" w:cs="Times Cyrillic"/>
          <w:sz w:val="24"/>
          <w:szCs w:val="24"/>
          <w:lang w:val="bg-BG"/>
        </w:rPr>
      </w:pPr>
      <w:r>
        <w:rPr>
          <w:rFonts w:ascii="Times Cyrillic" w:hAnsi="Times Cyrillic" w:cs="Times Cyrillic"/>
          <w:sz w:val="24"/>
          <w:szCs w:val="24"/>
          <w:lang w:val="bg-BG"/>
        </w:rPr>
        <w:t>Има случаи, за които изглежда невъзможно да</w:t>
      </w:r>
      <w:r>
        <w:rPr>
          <w:rFonts w:ascii="Times Cyrillic" w:hAnsi="Times Cyrillic" w:cs="Times Cyrillic"/>
          <w:noProof/>
          <w:sz w:val="24"/>
          <w:szCs w:val="24"/>
        </w:rPr>
        <w:t xml:space="preserve"> се предложи някакв</w:t>
      </w:r>
      <w:r w:rsidR="00903F08">
        <w:rPr>
          <w:rFonts w:ascii="Times Cyrillic" w:hAnsi="Times Cyrillic" w:cs="Times Cyrillic"/>
          <w:noProof/>
          <w:sz w:val="24"/>
          <w:szCs w:val="24"/>
        </w:rPr>
        <w:t>о задоволително обяснение, и д</w:t>
      </w:r>
      <w:r w:rsidR="00903F08" w:rsidRPr="00903F08">
        <w:rPr>
          <w:noProof/>
          <w:sz w:val="24"/>
          <w:szCs w:val="24"/>
        </w:rPr>
        <w:t>р</w:t>
      </w:r>
      <w:r w:rsidR="00903F08" w:rsidRPr="00903F08">
        <w:rPr>
          <w:noProof/>
          <w:sz w:val="24"/>
          <w:szCs w:val="24"/>
          <w:lang w:val="bg-BG"/>
        </w:rPr>
        <w:t>уги</w:t>
      </w:r>
      <w:r>
        <w:rPr>
          <w:rFonts w:ascii="Times Cyrillic" w:hAnsi="Times Cyrillic" w:cs="Times Cyrillic"/>
          <w:noProof/>
          <w:sz w:val="24"/>
          <w:szCs w:val="24"/>
        </w:rPr>
        <w:t>, при които е възможна употребата и на възвратно и на невъзвратно л</w:t>
      </w:r>
      <w:r>
        <w:rPr>
          <w:rFonts w:ascii="Times Cyrillic" w:hAnsi="Times Cyrillic" w:cs="Times Cyrillic"/>
          <w:sz w:val="24"/>
          <w:szCs w:val="24"/>
          <w:lang w:val="bg-BG"/>
        </w:rPr>
        <w:t>ично</w:t>
      </w:r>
      <w:r w:rsidR="002838C3">
        <w:rPr>
          <w:rFonts w:ascii="Times Cyrillic" w:hAnsi="Times Cyrillic" w:cs="Times Cyrillic"/>
          <w:sz w:val="24"/>
          <w:szCs w:val="24"/>
          <w:lang w:val="bg-BG"/>
        </w:rPr>
        <w:t xml:space="preserve"> местоимение (Quirk et al. 1972</w:t>
      </w:r>
      <w:r w:rsidR="002838C3">
        <w:rPr>
          <w:rFonts w:asciiTheme="minorHAnsi" w:hAnsiTheme="minorHAnsi" w:cs="Times Cyrillic"/>
          <w:sz w:val="24"/>
          <w:szCs w:val="24"/>
          <w:lang w:val="bg-BG"/>
        </w:rPr>
        <w:t>:</w:t>
      </w:r>
      <w:r>
        <w:rPr>
          <w:rFonts w:ascii="Times Cyrillic" w:hAnsi="Times Cyrillic" w:cs="Times Cyrillic"/>
          <w:sz w:val="24"/>
          <w:szCs w:val="24"/>
          <w:lang w:val="bg-BG"/>
        </w:rPr>
        <w:t xml:space="preserve"> 212).</w:t>
      </w:r>
    </w:p>
    <w:p w:rsidR="004E3615" w:rsidRDefault="004E3615">
      <w:pPr>
        <w:spacing w:line="360" w:lineRule="auto"/>
        <w:jc w:val="both"/>
        <w:rPr>
          <w:rFonts w:ascii="Times Cyrillic" w:hAnsi="Times Cyrillic" w:cs="Times Cyrillic"/>
          <w:sz w:val="24"/>
          <w:szCs w:val="24"/>
          <w:lang w:val="bg-BG"/>
        </w:rPr>
      </w:pPr>
      <w:r>
        <w:rPr>
          <w:rFonts w:ascii="Times Cyrillic" w:hAnsi="Times Cyrillic" w:cs="Times Cyrillic"/>
          <w:noProof/>
          <w:color w:val="008000"/>
          <w:sz w:val="24"/>
          <w:szCs w:val="24"/>
        </w:rPr>
        <w:tab/>
      </w:r>
      <w:r>
        <w:rPr>
          <w:rFonts w:ascii="Times Cyrillic" w:hAnsi="Times Cyrillic" w:cs="Times Cyrillic"/>
          <w:sz w:val="24"/>
          <w:szCs w:val="24"/>
          <w:lang w:val="bg-BG"/>
        </w:rPr>
        <w:t>Един от многото случаи на липса на рефлексивизация в английската предложна фраза в изречения от типа на</w:t>
      </w:r>
      <w:r>
        <w:rPr>
          <w:rFonts w:ascii="Times Cyrillic" w:hAnsi="Times Cyrillic" w:cs="Times Cyrillic"/>
          <w:noProof/>
          <w:sz w:val="24"/>
          <w:szCs w:val="24"/>
        </w:rPr>
        <w:t xml:space="preserve"> </w:t>
      </w:r>
      <w:r>
        <w:rPr>
          <w:rFonts w:ascii="Times Cyrillic" w:hAnsi="Times Cyrillic" w:cs="Times Cyrillic"/>
          <w:i/>
          <w:iCs/>
          <w:sz w:val="24"/>
          <w:szCs w:val="24"/>
        </w:rPr>
        <w:t>He took the book with him</w:t>
      </w:r>
      <w:r w:rsidR="002838C3">
        <w:rPr>
          <w:rFonts w:ascii="Times Cyrillic" w:hAnsi="Times Cyrillic" w:cs="Times Cyrillic"/>
          <w:sz w:val="24"/>
          <w:szCs w:val="24"/>
        </w:rPr>
        <w:t xml:space="preserve">  </w:t>
      </w:r>
      <w:r>
        <w:rPr>
          <w:rFonts w:ascii="Times Cyrillic" w:hAnsi="Times Cyrillic" w:cs="Times Cyrillic"/>
          <w:noProof/>
          <w:sz w:val="24"/>
          <w:szCs w:val="24"/>
        </w:rPr>
        <w:t xml:space="preserve">- </w:t>
      </w:r>
      <w:r>
        <w:rPr>
          <w:rFonts w:ascii="Times Cyrillic" w:hAnsi="Times Cyrillic" w:cs="Times Cyrillic"/>
          <w:i/>
          <w:iCs/>
          <w:noProof/>
          <w:sz w:val="24"/>
          <w:szCs w:val="24"/>
        </w:rPr>
        <w:t xml:space="preserve">Той взе книгата със себе си </w:t>
      </w:r>
      <w:r>
        <w:rPr>
          <w:rFonts w:ascii="Times Cyrillic" w:hAnsi="Times Cyrillic" w:cs="Times Cyrillic"/>
          <w:noProof/>
          <w:sz w:val="24"/>
          <w:szCs w:val="24"/>
        </w:rPr>
        <w:t>е</w:t>
      </w:r>
      <w:r>
        <w:rPr>
          <w:rFonts w:ascii="Times Cyrillic" w:hAnsi="Times Cyrillic" w:cs="Times Cyrillic"/>
          <w:sz w:val="24"/>
          <w:szCs w:val="24"/>
          <w:lang w:val="bg-BG"/>
        </w:rPr>
        <w:t xml:space="preserve"> разгледан в </w:t>
      </w:r>
      <w:r>
        <w:rPr>
          <w:noProof/>
          <w:sz w:val="24"/>
          <w:szCs w:val="24"/>
        </w:rPr>
        <w:t>Stamenov (</w:t>
      </w:r>
      <w:r w:rsidR="002838C3">
        <w:rPr>
          <w:rFonts w:ascii="Times Cyrillic" w:hAnsi="Times Cyrillic" w:cs="Times Cyrillic"/>
          <w:noProof/>
          <w:sz w:val="24"/>
          <w:szCs w:val="24"/>
        </w:rPr>
        <w:t>1978</w:t>
      </w:r>
      <w:r w:rsidR="002838C3">
        <w:rPr>
          <w:rFonts w:asciiTheme="minorHAnsi" w:hAnsiTheme="minorHAnsi" w:cs="Times Cyrillic"/>
          <w:noProof/>
          <w:sz w:val="24"/>
          <w:szCs w:val="24"/>
          <w:lang w:val="bg-BG"/>
        </w:rPr>
        <w:t xml:space="preserve">: </w:t>
      </w:r>
      <w:r>
        <w:rPr>
          <w:rFonts w:ascii="Times Cyrillic" w:hAnsi="Times Cyrillic" w:cs="Times Cyrillic"/>
          <w:noProof/>
          <w:sz w:val="24"/>
          <w:szCs w:val="24"/>
        </w:rPr>
        <w:t>152-185)</w:t>
      </w:r>
      <w:r>
        <w:rPr>
          <w:rFonts w:ascii="Times Cyrillic" w:hAnsi="Times Cyrillic" w:cs="Times Cyrillic"/>
          <w:sz w:val="24"/>
          <w:szCs w:val="24"/>
          <w:lang w:val="bg-BG"/>
        </w:rPr>
        <w:t xml:space="preserve"> където се търси връзка и със значението на глагола  </w:t>
      </w:r>
      <w:r>
        <w:rPr>
          <w:i/>
          <w:iCs/>
          <w:sz w:val="24"/>
          <w:szCs w:val="24"/>
          <w:lang w:val="bg-BG"/>
        </w:rPr>
        <w:t>take</w:t>
      </w:r>
      <w:r>
        <w:rPr>
          <w:sz w:val="24"/>
          <w:szCs w:val="24"/>
          <w:lang w:val="bg-BG"/>
        </w:rPr>
        <w:t>.</w:t>
      </w:r>
    </w:p>
    <w:p w:rsidR="004E3615" w:rsidRDefault="004E3615">
      <w:pPr>
        <w:spacing w:line="360" w:lineRule="auto"/>
        <w:jc w:val="both"/>
        <w:rPr>
          <w:rFonts w:ascii="Times Cyrillic" w:hAnsi="Times Cyrillic" w:cs="Times Cyrillic"/>
          <w:sz w:val="24"/>
          <w:szCs w:val="24"/>
          <w:lang w:val="bg-BG"/>
        </w:rPr>
      </w:pPr>
      <w:r>
        <w:rPr>
          <w:rFonts w:ascii="Times Cyrillic" w:hAnsi="Times Cyrillic" w:cs="Times Cyrillic"/>
          <w:sz w:val="24"/>
          <w:szCs w:val="24"/>
          <w:lang w:val="bg-BG"/>
        </w:rPr>
        <w:tab/>
        <w:t>Опитите на трансформационалистите да обяснят рефлексивизацията в предложната фраза не дават по-задоволителни резултати. Те обясняват случаите без рефлексивизация, като постулират отделно просто изречение в дълбоката структура, в което става второто появяване на кореференциалната с подлога именна фраза. По същество това е опит да се сведе въпросът до синтактичния обхват на действие на рефлексивната трансформация  (виж следващия раздел). Така за</w:t>
      </w:r>
      <w:r>
        <w:rPr>
          <w:rFonts w:ascii="Times Cyrillic" w:hAnsi="Times Cyrillic" w:cs="Times Cyrillic"/>
          <w:noProof/>
          <w:sz w:val="24"/>
          <w:szCs w:val="24"/>
        </w:rPr>
        <w:t xml:space="preserve"> </w:t>
      </w:r>
      <w:r>
        <w:rPr>
          <w:i/>
          <w:iCs/>
          <w:noProof/>
          <w:sz w:val="24"/>
          <w:szCs w:val="24"/>
        </w:rPr>
        <w:t>I kept it near me</w:t>
      </w:r>
      <w:r>
        <w:rPr>
          <w:rFonts w:ascii="Times Cyrillic" w:hAnsi="Times Cyrillic" w:cs="Times Cyrillic"/>
          <w:sz w:val="24"/>
          <w:szCs w:val="24"/>
          <w:lang w:val="bg-BG"/>
        </w:rPr>
        <w:t xml:space="preserve">   се предлага дълбока структура, включваща</w:t>
      </w:r>
      <w:r>
        <w:rPr>
          <w:rFonts w:ascii="Times Cyrillic" w:hAnsi="Times Cyrillic" w:cs="Times Cyrillic"/>
          <w:noProof/>
          <w:sz w:val="24"/>
          <w:szCs w:val="24"/>
        </w:rPr>
        <w:t xml:space="preserve"> </w:t>
      </w:r>
      <w:r>
        <w:rPr>
          <w:rFonts w:ascii="Times Cyrillic" w:hAnsi="Times Cyrillic" w:cs="Times Cyrillic"/>
          <w:i/>
          <w:iCs/>
          <w:noProof/>
          <w:sz w:val="24"/>
          <w:szCs w:val="24"/>
        </w:rPr>
        <w:t>I kept it</w:t>
      </w:r>
      <w:r w:rsidR="0046546D">
        <w:rPr>
          <w:rFonts w:ascii="Times Cyrillic" w:hAnsi="Times Cyrillic" w:cs="Times Cyrillic"/>
          <w:sz w:val="24"/>
          <w:szCs w:val="24"/>
          <w:lang w:val="bg-BG"/>
        </w:rPr>
        <w:t xml:space="preserve"> </w:t>
      </w:r>
      <w:r>
        <w:rPr>
          <w:rFonts w:ascii="Times Cyrillic" w:hAnsi="Times Cyrillic" w:cs="Times Cyrillic"/>
          <w:sz w:val="24"/>
          <w:szCs w:val="24"/>
          <w:lang w:val="bg-BG"/>
        </w:rPr>
        <w:t>и</w:t>
      </w:r>
      <w:r>
        <w:rPr>
          <w:rFonts w:ascii="Times Cyrillic" w:hAnsi="Times Cyrillic" w:cs="Times Cyrillic"/>
          <w:noProof/>
          <w:sz w:val="24"/>
          <w:szCs w:val="24"/>
        </w:rPr>
        <w:t xml:space="preserve"> </w:t>
      </w:r>
      <w:r>
        <w:rPr>
          <w:rFonts w:ascii="Times Cyrillic" w:hAnsi="Times Cyrillic" w:cs="Times Cyrillic"/>
          <w:i/>
          <w:iCs/>
          <w:noProof/>
          <w:sz w:val="24"/>
          <w:szCs w:val="24"/>
        </w:rPr>
        <w:t>It is near me</w:t>
      </w:r>
      <w:r>
        <w:rPr>
          <w:rFonts w:ascii="Times Cyrillic" w:hAnsi="Times Cyrillic" w:cs="Times Cyrillic"/>
          <w:noProof/>
          <w:sz w:val="24"/>
          <w:szCs w:val="24"/>
        </w:rPr>
        <w:t>.</w:t>
      </w:r>
      <w:r>
        <w:rPr>
          <w:rFonts w:ascii="Times Cyrillic" w:hAnsi="Times Cyrillic" w:cs="Times Cyrillic"/>
          <w:sz w:val="24"/>
          <w:szCs w:val="24"/>
          <w:lang w:val="bg-BG"/>
        </w:rPr>
        <w:t xml:space="preserve"> За </w:t>
      </w:r>
      <w:r>
        <w:rPr>
          <w:rFonts w:ascii="Times Cyrillic" w:hAnsi="Times Cyrillic" w:cs="Times Cyrillic"/>
          <w:i/>
          <w:iCs/>
          <w:sz w:val="24"/>
          <w:szCs w:val="24"/>
          <w:lang w:val="bg-BG"/>
        </w:rPr>
        <w:t>I aimed it at myself</w:t>
      </w:r>
      <w:r>
        <w:rPr>
          <w:rFonts w:ascii="Times Cyrillic" w:hAnsi="Times Cyrillic" w:cs="Times Cyrillic"/>
          <w:noProof/>
          <w:sz w:val="24"/>
          <w:szCs w:val="24"/>
        </w:rPr>
        <w:t xml:space="preserve">   -</w:t>
      </w:r>
      <w:r>
        <w:rPr>
          <w:rFonts w:ascii="Times Cyrillic" w:hAnsi="Times Cyrillic" w:cs="Times Cyrillic"/>
          <w:sz w:val="24"/>
          <w:szCs w:val="24"/>
          <w:lang w:val="bg-BG"/>
        </w:rPr>
        <w:t xml:space="preserve"> пример с рефлексивизация</w:t>
      </w:r>
      <w:r>
        <w:rPr>
          <w:rFonts w:ascii="Times Cyrillic" w:hAnsi="Times Cyrillic" w:cs="Times Cyrillic"/>
          <w:noProof/>
          <w:sz w:val="24"/>
          <w:szCs w:val="24"/>
        </w:rPr>
        <w:t xml:space="preserve"> - </w:t>
      </w:r>
      <w:r>
        <w:rPr>
          <w:rFonts w:ascii="Times Cyrillic" w:hAnsi="Times Cyrillic" w:cs="Times Cyrillic"/>
          <w:sz w:val="24"/>
          <w:szCs w:val="24"/>
          <w:lang w:val="bg-BG"/>
        </w:rPr>
        <w:t xml:space="preserve">не може да се посочи дълбока структура, включваща просто изречение </w:t>
      </w:r>
      <w:r>
        <w:rPr>
          <w:rFonts w:ascii="Times Cyrillic" w:hAnsi="Times Cyrillic" w:cs="Times Cyrillic"/>
          <w:i/>
          <w:iCs/>
          <w:sz w:val="24"/>
          <w:szCs w:val="24"/>
          <w:lang w:val="bg-BG"/>
        </w:rPr>
        <w:t>It is at me</w:t>
      </w:r>
      <w:r w:rsidR="00530DC4">
        <w:rPr>
          <w:rFonts w:asciiTheme="minorHAnsi" w:hAnsiTheme="minorHAnsi" w:cs="Times Cyrillic"/>
          <w:i/>
          <w:iCs/>
          <w:sz w:val="24"/>
          <w:szCs w:val="24"/>
          <w:lang w:val="bg-BG"/>
        </w:rPr>
        <w:t xml:space="preserve"> </w:t>
      </w:r>
      <w:r>
        <w:rPr>
          <w:rFonts w:ascii="Times Cyrillic" w:hAnsi="Times Cyrillic" w:cs="Times Cyrillic"/>
          <w:noProof/>
          <w:sz w:val="24"/>
          <w:szCs w:val="24"/>
        </w:rPr>
        <w:t>(Chomsky 1965</w:t>
      </w:r>
      <w:r w:rsidR="00530DC4">
        <w:rPr>
          <w:rFonts w:asciiTheme="minorHAnsi" w:hAnsiTheme="minorHAnsi" w:cs="Times Cyrillic"/>
          <w:noProof/>
          <w:sz w:val="24"/>
          <w:szCs w:val="24"/>
          <w:lang w:val="bg-BG"/>
        </w:rPr>
        <w:t>:</w:t>
      </w:r>
      <w:r>
        <w:rPr>
          <w:rFonts w:ascii="Times Cyrillic" w:hAnsi="Times Cyrillic" w:cs="Times Cyrillic"/>
          <w:noProof/>
          <w:sz w:val="24"/>
          <w:szCs w:val="24"/>
        </w:rPr>
        <w:t xml:space="preserve"> 146-147).</w:t>
      </w:r>
      <w:r>
        <w:rPr>
          <w:rFonts w:ascii="Times Cyrillic" w:hAnsi="Times Cyrillic" w:cs="Times Cyrillic"/>
          <w:sz w:val="24"/>
          <w:szCs w:val="24"/>
          <w:lang w:val="bg-BG"/>
        </w:rPr>
        <w:t xml:space="preserve"> Може да се възрази, че установяването на отделно просто изречение в дълбоката структура за адвербиалните изрази с пространствено значение е малко пресилено, а за някои типове локативни фрази, по-тясно свързани със сказуемото, е направо невъзможно, при все че и там липсва рефлексивизация. Сравни </w:t>
      </w:r>
      <w:r>
        <w:rPr>
          <w:rFonts w:ascii="Times Cyrillic" w:hAnsi="Times Cyrillic" w:cs="Times Cyrillic"/>
          <w:i/>
          <w:iCs/>
          <w:sz w:val="24"/>
          <w:szCs w:val="24"/>
          <w:lang w:val="bg-BG"/>
        </w:rPr>
        <w:t>He loked about him</w:t>
      </w:r>
      <w:r>
        <w:rPr>
          <w:rFonts w:ascii="Times Cyrillic" w:hAnsi="Times Cyrillic" w:cs="Times Cyrillic"/>
          <w:sz w:val="24"/>
          <w:szCs w:val="24"/>
          <w:lang w:val="bg-BG"/>
        </w:rPr>
        <w:t>.  Самият Чомски също цитира случаи, които не се покриват от неговото обяснение.</w:t>
      </w:r>
    </w:p>
    <w:p w:rsidR="004E3615" w:rsidRDefault="004E3615">
      <w:pPr>
        <w:spacing w:line="360" w:lineRule="auto"/>
        <w:jc w:val="both"/>
        <w:rPr>
          <w:rFonts w:ascii="Times Cyrillic" w:hAnsi="Times Cyrillic" w:cs="Times Cyrillic"/>
          <w:sz w:val="24"/>
          <w:szCs w:val="24"/>
          <w:lang w:val="bg-BG"/>
        </w:rPr>
      </w:pPr>
      <w:r>
        <w:rPr>
          <w:rFonts w:ascii="Times Cyrillic" w:hAnsi="Times Cyrillic" w:cs="Times Cyrillic"/>
          <w:noProof/>
          <w:color w:val="008000"/>
          <w:sz w:val="24"/>
          <w:szCs w:val="24"/>
        </w:rPr>
        <w:tab/>
      </w:r>
      <w:r>
        <w:rPr>
          <w:rFonts w:ascii="Times Cyrillic" w:hAnsi="Times Cyrillic" w:cs="Times Cyrillic"/>
          <w:sz w:val="24"/>
          <w:szCs w:val="24"/>
          <w:lang w:val="bg-BG"/>
        </w:rPr>
        <w:t xml:space="preserve">Неуспехът на езиковедите да предложат задоволителни правила с всеобща валидност в областта на рефлексивизацията в английския език може би се дължи не толкова на неумението им да открият такива правила, колкото на характера на самото езиково явление. Не само че съществува различие по отношение на рефлексивизацията на различни езикови структури в английски, но има и случаи, когато за една и съща конструкция възвратното и невъзвратно лично местоимение са в отношение на свободна вариация. Тази липса на унифицираност и задължителност, която се наблюдава при рефлексивизацията на </w:t>
      </w:r>
      <w:r>
        <w:rPr>
          <w:rFonts w:ascii="Times Cyrillic" w:hAnsi="Times Cyrillic" w:cs="Times Cyrillic"/>
          <w:sz w:val="24"/>
          <w:szCs w:val="24"/>
          <w:lang w:val="bg-BG"/>
        </w:rPr>
        <w:lastRenderedPageBreak/>
        <w:t>английски, е нетипична за едно чисто граматично явление.</w:t>
      </w:r>
      <w:r w:rsidR="0076070D">
        <w:rPr>
          <w:rStyle w:val="FootnoteReference"/>
          <w:rFonts w:ascii="Times Cyrillic" w:hAnsi="Times Cyrillic" w:cs="Times Cyrillic"/>
          <w:sz w:val="24"/>
          <w:szCs w:val="24"/>
          <w:lang w:val="bg-BG"/>
        </w:rPr>
        <w:footnoteReference w:id="2"/>
      </w:r>
    </w:p>
    <w:p w:rsidR="004E3615" w:rsidRDefault="004E3615">
      <w:pPr>
        <w:spacing w:line="360" w:lineRule="auto"/>
        <w:jc w:val="both"/>
        <w:rPr>
          <w:rFonts w:ascii="Times Cyrillic" w:hAnsi="Times Cyrillic" w:cs="Times Cyrillic"/>
          <w:sz w:val="24"/>
          <w:szCs w:val="24"/>
          <w:lang w:val="bg-BG"/>
        </w:rPr>
      </w:pPr>
    </w:p>
    <w:p w:rsidR="004E3615" w:rsidRPr="00676D39" w:rsidRDefault="004E3615">
      <w:pPr>
        <w:spacing w:line="360" w:lineRule="auto"/>
        <w:jc w:val="both"/>
        <w:rPr>
          <w:rFonts w:ascii="Times Cyrillic" w:hAnsi="Times Cyrillic" w:cs="Times Cyrillic"/>
          <w:noProof/>
        </w:rPr>
      </w:pPr>
      <w:r>
        <w:rPr>
          <w:rFonts w:ascii="Times Cyrillic" w:hAnsi="Times Cyrillic" w:cs="Times Cyrillic"/>
          <w:sz w:val="18"/>
          <w:szCs w:val="18"/>
          <w:lang w:val="bg-BG"/>
        </w:rPr>
        <w:tab/>
        <w:t xml:space="preserve"> </w:t>
      </w:r>
      <w:r w:rsidRPr="00676D39">
        <w:rPr>
          <w:rFonts w:ascii="Times Cyrillic" w:hAnsi="Times Cyrillic" w:cs="Times Cyrillic"/>
          <w:lang w:val="bg-BG"/>
        </w:rPr>
        <w:t xml:space="preserve">8. </w:t>
      </w:r>
      <w:r w:rsidRPr="00676D39">
        <w:rPr>
          <w:rFonts w:ascii="Times Cyrillic" w:hAnsi="Times Cyrillic" w:cs="Times Cyrillic"/>
          <w:noProof/>
        </w:rPr>
        <w:t>ОБХВАТ НА ДЕЙСТВИЕ НА РЕФЛЕКСИВИЗАЦИЯТА</w:t>
      </w:r>
    </w:p>
    <w:p w:rsidR="004E3615" w:rsidRDefault="004E3615">
      <w:pPr>
        <w:spacing w:line="360" w:lineRule="auto"/>
        <w:jc w:val="both"/>
        <w:rPr>
          <w:rFonts w:ascii="Times Cyrillic" w:hAnsi="Times Cyrillic" w:cs="Times Cyrillic"/>
          <w:sz w:val="24"/>
          <w:szCs w:val="24"/>
          <w:lang w:val="bg-BG"/>
        </w:rPr>
      </w:pPr>
      <w:r>
        <w:rPr>
          <w:rFonts w:ascii="Times Cyrillic" w:hAnsi="Times Cyrillic" w:cs="Times Cyrillic"/>
          <w:noProof/>
          <w:color w:val="008000"/>
          <w:sz w:val="24"/>
          <w:szCs w:val="24"/>
        </w:rPr>
        <w:tab/>
      </w:r>
      <w:r>
        <w:rPr>
          <w:rFonts w:ascii="Times Cyrillic" w:hAnsi="Times Cyrillic" w:cs="Times Cyrillic"/>
          <w:sz w:val="24"/>
          <w:szCs w:val="24"/>
          <w:lang w:val="bg-BG"/>
        </w:rPr>
        <w:t>Във връзка с въпросите, разгледани в предишния раздел, в ”Английска  граматика в сравнение с български език” (Атанасова и др.</w:t>
      </w:r>
      <w:r w:rsidR="00530DC4">
        <w:rPr>
          <w:rFonts w:ascii="Times Cyrillic" w:hAnsi="Times Cyrillic" w:cs="Times Cyrillic"/>
          <w:noProof/>
          <w:sz w:val="24"/>
          <w:szCs w:val="24"/>
        </w:rPr>
        <w:t xml:space="preserve"> 1963</w:t>
      </w:r>
      <w:r w:rsidR="00530DC4">
        <w:rPr>
          <w:rFonts w:asciiTheme="minorHAnsi" w:hAnsiTheme="minorHAnsi" w:cs="Times Cyrillic"/>
          <w:noProof/>
          <w:sz w:val="24"/>
          <w:szCs w:val="24"/>
          <w:lang w:val="bg-BG"/>
        </w:rPr>
        <w:t>:</w:t>
      </w:r>
      <w:r>
        <w:rPr>
          <w:rFonts w:ascii="Times Cyrillic" w:hAnsi="Times Cyrillic" w:cs="Times Cyrillic"/>
          <w:noProof/>
          <w:sz w:val="24"/>
          <w:szCs w:val="24"/>
        </w:rPr>
        <w:t xml:space="preserve"> 67</w:t>
      </w:r>
      <w:r>
        <w:rPr>
          <w:rFonts w:ascii="Times Cyrillic" w:hAnsi="Times Cyrillic" w:cs="Times Cyrillic"/>
          <w:sz w:val="24"/>
          <w:szCs w:val="24"/>
          <w:lang w:val="bg-BG"/>
        </w:rPr>
        <w:t xml:space="preserve">) четем: “При обстоятелствени фрази за място на английски се употребяват лични местоимения, а не възвратни. На български се употребяват и двата вида: </w:t>
      </w:r>
      <w:r>
        <w:rPr>
          <w:rFonts w:ascii="Times Cyrillic" w:hAnsi="Times Cyrillic" w:cs="Times Cyrillic"/>
          <w:i/>
          <w:iCs/>
          <w:sz w:val="24"/>
          <w:szCs w:val="24"/>
          <w:lang w:val="bg-BG"/>
        </w:rPr>
        <w:t>Look before you!</w:t>
      </w:r>
      <w:r>
        <w:rPr>
          <w:rFonts w:ascii="Times Cyrillic" w:hAnsi="Times Cyrillic" w:cs="Times Cyrillic"/>
          <w:sz w:val="24"/>
          <w:szCs w:val="24"/>
          <w:lang w:val="bg-BG"/>
        </w:rPr>
        <w:t xml:space="preserve">  </w:t>
      </w:r>
      <w:r>
        <w:rPr>
          <w:rFonts w:ascii="Times Cyrillic" w:hAnsi="Times Cyrillic" w:cs="Times Cyrillic"/>
          <w:i/>
          <w:iCs/>
          <w:sz w:val="24"/>
          <w:szCs w:val="24"/>
          <w:lang w:val="bg-BG"/>
        </w:rPr>
        <w:t>He liked the c</w:t>
      </w:r>
      <w:r w:rsidR="002960D7">
        <w:rPr>
          <w:rFonts w:ascii="Times Cyrillic" w:hAnsi="Times Cyrillic" w:cs="Times Cyrillic"/>
          <w:i/>
          <w:iCs/>
          <w:sz w:val="24"/>
          <w:szCs w:val="24"/>
          <w:lang w:val="bg-BG"/>
        </w:rPr>
        <w:t>hild to walk quietly beside him</w:t>
      </w:r>
      <w:r w:rsidR="002960D7">
        <w:rPr>
          <w:rFonts w:asciiTheme="minorHAnsi" w:hAnsiTheme="minorHAnsi" w:cs="Times Cyrillic"/>
          <w:i/>
          <w:iCs/>
          <w:sz w:val="24"/>
          <w:szCs w:val="24"/>
          <w:lang w:val="bg-BG"/>
        </w:rPr>
        <w:t>.</w:t>
      </w:r>
      <w:r>
        <w:rPr>
          <w:rFonts w:ascii="Times Cyrillic" w:hAnsi="Times Cyrillic" w:cs="Times Cyrillic"/>
          <w:i/>
          <w:iCs/>
          <w:sz w:val="24"/>
          <w:szCs w:val="24"/>
          <w:lang w:val="bg-BG"/>
        </w:rPr>
        <w:t xml:space="preserve"> </w:t>
      </w:r>
      <w:r>
        <w:rPr>
          <w:rFonts w:ascii="Times Cyrillic" w:hAnsi="Times Cyrillic" w:cs="Times Cyrillic"/>
          <w:sz w:val="24"/>
          <w:szCs w:val="24"/>
          <w:lang w:val="bg-BG"/>
        </w:rPr>
        <w:t xml:space="preserve">”. Тъй като авторите не илюстрират тази част от горното твърдение, която се отнася до българския език, може да се помисли, че българските съответствия на английските примери: </w:t>
      </w:r>
      <w:r>
        <w:rPr>
          <w:rFonts w:ascii="Times Cyrillic" w:hAnsi="Times Cyrillic" w:cs="Times Cyrillic"/>
          <w:i/>
          <w:iCs/>
          <w:sz w:val="24"/>
          <w:szCs w:val="24"/>
          <w:lang w:val="bg-BG"/>
        </w:rPr>
        <w:t>Гледай пред себе си!</w:t>
      </w:r>
      <w:r w:rsidR="00530DC4">
        <w:rPr>
          <w:rFonts w:ascii="Times Cyrillic" w:hAnsi="Times Cyrillic" w:cs="Times Cyrillic"/>
          <w:sz w:val="24"/>
          <w:szCs w:val="24"/>
          <w:lang w:val="bg-BG"/>
        </w:rPr>
        <w:t xml:space="preserve"> </w:t>
      </w:r>
      <w:r>
        <w:rPr>
          <w:rFonts w:ascii="Times Cyrillic" w:hAnsi="Times Cyrillic" w:cs="Times Cyrillic"/>
          <w:sz w:val="24"/>
          <w:szCs w:val="24"/>
          <w:lang w:val="bg-BG"/>
        </w:rPr>
        <w:t xml:space="preserve">и </w:t>
      </w:r>
      <w:r>
        <w:rPr>
          <w:rFonts w:ascii="Times Cyrillic" w:hAnsi="Times Cyrillic" w:cs="Times Cyrillic"/>
          <w:i/>
          <w:iCs/>
          <w:sz w:val="24"/>
          <w:szCs w:val="24"/>
          <w:lang w:val="bg-BG"/>
        </w:rPr>
        <w:t>Той обичаше детето да върви тихо край него</w:t>
      </w:r>
      <w:r w:rsidR="00530DC4">
        <w:rPr>
          <w:rFonts w:ascii="Times Cyrillic" w:hAnsi="Times Cyrillic" w:cs="Times Cyrillic"/>
          <w:sz w:val="24"/>
          <w:szCs w:val="24"/>
          <w:lang w:val="bg-BG"/>
        </w:rPr>
        <w:t xml:space="preserve"> </w:t>
      </w:r>
      <w:r>
        <w:rPr>
          <w:rFonts w:ascii="Times Cyrillic" w:hAnsi="Times Cyrillic" w:cs="Times Cyrillic"/>
          <w:sz w:val="24"/>
          <w:szCs w:val="24"/>
          <w:lang w:val="bg-BG"/>
        </w:rPr>
        <w:t>могат да свършат тази работа.</w:t>
      </w:r>
    </w:p>
    <w:p w:rsidR="004E3615" w:rsidRDefault="004E3615">
      <w:pPr>
        <w:spacing w:line="360" w:lineRule="auto"/>
        <w:jc w:val="both"/>
        <w:rPr>
          <w:rFonts w:ascii="Times Cyrillic" w:hAnsi="Times Cyrillic" w:cs="Times Cyrillic"/>
          <w:sz w:val="24"/>
          <w:szCs w:val="24"/>
          <w:lang w:val="bg-BG"/>
        </w:rPr>
      </w:pPr>
      <w:r>
        <w:rPr>
          <w:rFonts w:ascii="Times Cyrillic" w:hAnsi="Times Cyrillic" w:cs="Times Cyrillic"/>
          <w:sz w:val="24"/>
          <w:szCs w:val="24"/>
          <w:lang w:val="bg-BG"/>
        </w:rPr>
        <w:tab/>
        <w:t>Но както беше споменато малко по-горе, за разлика от английски рефлексивизацията в български</w:t>
      </w:r>
      <w:r w:rsidR="002960D7" w:rsidRPr="002960D7">
        <w:rPr>
          <w:sz w:val="24"/>
          <w:szCs w:val="24"/>
          <w:lang w:val="bg-BG"/>
        </w:rPr>
        <w:t>я</w:t>
      </w:r>
      <w:r>
        <w:rPr>
          <w:rFonts w:ascii="Times Cyrillic" w:hAnsi="Times Cyrillic" w:cs="Times Cyrillic"/>
          <w:sz w:val="24"/>
          <w:szCs w:val="24"/>
          <w:lang w:val="bg-BG"/>
        </w:rPr>
        <w:t xml:space="preserve"> език не се влияе и не се възпрепятства от локативното значение на предложната фраза. А за липсата на рефлексивизация във вторите примери от цитираните английски и български двойки изречения има друга причина, еднакво валидна и за двата езика. Става дума за синтактичния обхват на рефлексивизацията: тя действа само в рамките на простото изречение (</w:t>
      </w:r>
      <w:r>
        <w:rPr>
          <w:sz w:val="24"/>
          <w:szCs w:val="24"/>
          <w:lang w:val="bg-BG"/>
        </w:rPr>
        <w:t xml:space="preserve">clause </w:t>
      </w:r>
      <w:r>
        <w:rPr>
          <w:rFonts w:ascii="Times Cyrillic" w:hAnsi="Times Cyrillic" w:cs="Times Cyrillic"/>
          <w:sz w:val="24"/>
          <w:szCs w:val="24"/>
          <w:lang w:val="bg-BG"/>
        </w:rPr>
        <w:t>или simplex sentence), независимо от това дали то е включено в състава на сложно изречение или не. В английски за отделно просто изречение, вложено в сложното, трябва да се смятат и инфинитивните, и</w:t>
      </w:r>
      <w:r>
        <w:rPr>
          <w:rFonts w:ascii="Times Cyrillic" w:hAnsi="Times Cyrillic" w:cs="Times Cyrillic"/>
          <w:i/>
          <w:iCs/>
          <w:noProof/>
          <w:sz w:val="24"/>
          <w:szCs w:val="24"/>
        </w:rPr>
        <w:t xml:space="preserve"> </w:t>
      </w:r>
      <w:r>
        <w:rPr>
          <w:rFonts w:ascii="Times Cyrillic" w:hAnsi="Times Cyrillic" w:cs="Times Cyrillic"/>
          <w:sz w:val="24"/>
          <w:szCs w:val="24"/>
          <w:lang w:val="bg-BG"/>
        </w:rPr>
        <w:t xml:space="preserve">други нелични глаголни конструкции, за които има всички основания да се третират като трансформи на отделни прости изречения. Примерът </w:t>
      </w:r>
      <w:r>
        <w:rPr>
          <w:rFonts w:ascii="Times Cyrillic" w:hAnsi="Times Cyrillic" w:cs="Times Cyrillic"/>
          <w:i/>
          <w:iCs/>
          <w:sz w:val="24"/>
          <w:szCs w:val="24"/>
        </w:rPr>
        <w:t>He liked the child to walk qu</w:t>
      </w:r>
      <w:r w:rsidR="00530DC4">
        <w:rPr>
          <w:rFonts w:asciiTheme="minorHAnsi" w:hAnsiTheme="minorHAnsi" w:cs="Times Cyrillic"/>
          <w:i/>
          <w:iCs/>
          <w:sz w:val="24"/>
          <w:szCs w:val="24"/>
          <w:lang w:val="bg-BG"/>
        </w:rPr>
        <w:t>i</w:t>
      </w:r>
      <w:r>
        <w:rPr>
          <w:rFonts w:ascii="Times Cyrillic" w:hAnsi="Times Cyrillic" w:cs="Times Cyrillic"/>
          <w:i/>
          <w:iCs/>
          <w:sz w:val="24"/>
          <w:szCs w:val="24"/>
        </w:rPr>
        <w:t>etly beside him</w:t>
      </w:r>
      <w:r>
        <w:rPr>
          <w:rFonts w:ascii="Times Cyrillic" w:hAnsi="Times Cyrillic" w:cs="Times Cyrillic"/>
          <w:sz w:val="24"/>
          <w:szCs w:val="24"/>
          <w:lang w:val="bg-BG"/>
        </w:rPr>
        <w:t xml:space="preserve"> съдържа именно такава инфинитивна конструкция</w:t>
      </w:r>
      <w:r>
        <w:rPr>
          <w:rFonts w:ascii="Times Cyrillic" w:hAnsi="Times Cyrillic" w:cs="Times Cyrillic"/>
          <w:noProof/>
          <w:sz w:val="24"/>
          <w:szCs w:val="24"/>
        </w:rPr>
        <w:t xml:space="preserve"> </w:t>
      </w:r>
      <w:r>
        <w:rPr>
          <w:rFonts w:ascii="Times Cyrillic" w:hAnsi="Times Cyrillic" w:cs="Times Cyrillic"/>
          <w:sz w:val="24"/>
          <w:szCs w:val="24"/>
          <w:lang w:val="es-ES_tradnl"/>
        </w:rPr>
        <w:t>(infinitive clause).</w:t>
      </w:r>
      <w:r>
        <w:rPr>
          <w:rFonts w:ascii="Times Cyrillic" w:hAnsi="Times Cyrillic" w:cs="Times Cyrillic"/>
          <w:sz w:val="24"/>
          <w:szCs w:val="24"/>
          <w:lang w:val="bg-BG"/>
        </w:rPr>
        <w:t xml:space="preserve"> В този пример и в българското му съответствие се явява невъзвратно местоимение, защото те означават, че детето върви край </w:t>
      </w:r>
      <w:r>
        <w:rPr>
          <w:rFonts w:ascii="Times Cyrillic" w:hAnsi="Times Cyrillic" w:cs="Times Cyrillic"/>
          <w:i/>
          <w:iCs/>
          <w:noProof/>
          <w:sz w:val="24"/>
          <w:szCs w:val="24"/>
        </w:rPr>
        <w:t>него,</w:t>
      </w:r>
      <w:r>
        <w:rPr>
          <w:rFonts w:ascii="Times Cyrillic" w:hAnsi="Times Cyrillic" w:cs="Times Cyrillic"/>
          <w:sz w:val="24"/>
          <w:szCs w:val="24"/>
          <w:lang w:val="bg-BG"/>
        </w:rPr>
        <w:t xml:space="preserve"> лицето, което е референт на подлога на отделното главно изречение </w:t>
      </w:r>
      <w:r>
        <w:rPr>
          <w:rFonts w:ascii="Times Cyrillic" w:hAnsi="Times Cyrillic" w:cs="Times Cyrillic"/>
          <w:i/>
          <w:iCs/>
          <w:noProof/>
          <w:sz w:val="24"/>
          <w:szCs w:val="24"/>
        </w:rPr>
        <w:t>Той обичаше.</w:t>
      </w:r>
      <w:r>
        <w:rPr>
          <w:rFonts w:ascii="Times Cyrillic" w:hAnsi="Times Cyrillic" w:cs="Times Cyrillic"/>
          <w:sz w:val="24"/>
          <w:szCs w:val="24"/>
          <w:lang w:val="bg-BG"/>
        </w:rPr>
        <w:t xml:space="preserve"> В този</w:t>
      </w:r>
      <w:r>
        <w:rPr>
          <w:rFonts w:ascii="Times Cyrillic" w:hAnsi="Times Cyrillic" w:cs="Times Cyrillic"/>
          <w:noProof/>
          <w:sz w:val="24"/>
          <w:szCs w:val="24"/>
        </w:rPr>
        <w:t xml:space="preserve"> </w:t>
      </w:r>
      <w:r>
        <w:rPr>
          <w:rFonts w:ascii="Times Cyrillic" w:hAnsi="Times Cyrillic" w:cs="Times Cyrillic"/>
          <w:sz w:val="24"/>
          <w:szCs w:val="24"/>
          <w:lang w:val="bg-BG"/>
        </w:rPr>
        <w:t xml:space="preserve">пример е невъзможно да има рефлексивност в рамките на подчиненото изречение, тъй като едва ли някой може да върви край себе си. Но ако изберем глагол, който позволява рефлексивност на действието, можем да получим </w:t>
      </w:r>
      <w:r>
        <w:rPr>
          <w:rFonts w:ascii="Times Cyrillic" w:hAnsi="Times Cyrillic" w:cs="Times Cyrillic"/>
          <w:i/>
          <w:iCs/>
          <w:sz w:val="24"/>
          <w:szCs w:val="24"/>
          <w:lang w:val="bg-BG"/>
        </w:rPr>
        <w:t>Той обичаше детето да гледа около себе си</w:t>
      </w:r>
      <w:r>
        <w:rPr>
          <w:rFonts w:ascii="Times Cyrillic" w:hAnsi="Times Cyrillic" w:cs="Times Cyrillic"/>
          <w:sz w:val="24"/>
          <w:szCs w:val="24"/>
          <w:lang w:val="bg-BG"/>
        </w:rPr>
        <w:t xml:space="preserve">, което е различно по смисъл </w:t>
      </w:r>
      <w:r>
        <w:rPr>
          <w:rFonts w:ascii="Times Cyrillic" w:hAnsi="Times Cyrillic" w:cs="Times Cyrillic"/>
          <w:noProof/>
          <w:sz w:val="24"/>
          <w:szCs w:val="24"/>
        </w:rPr>
        <w:t>от</w:t>
      </w:r>
      <w:r w:rsidR="002960D7">
        <w:rPr>
          <w:rFonts w:asciiTheme="minorHAnsi" w:hAnsiTheme="minorHAnsi" w:cs="Times Cyrillic"/>
          <w:noProof/>
          <w:sz w:val="24"/>
          <w:szCs w:val="24"/>
          <w:lang w:val="bg-BG"/>
        </w:rPr>
        <w:t xml:space="preserve"> </w:t>
      </w:r>
      <w:r>
        <w:rPr>
          <w:rFonts w:ascii="Times Cyrillic" w:hAnsi="Times Cyrillic" w:cs="Times Cyrillic"/>
          <w:i/>
          <w:iCs/>
          <w:noProof/>
          <w:sz w:val="24"/>
          <w:szCs w:val="24"/>
        </w:rPr>
        <w:t>Той обич</w:t>
      </w:r>
      <w:r w:rsidR="00530DC4">
        <w:rPr>
          <w:rFonts w:ascii="Times Cyrillic" w:hAnsi="Times Cyrillic" w:cs="Times Cyrillic"/>
          <w:i/>
          <w:iCs/>
          <w:noProof/>
          <w:sz w:val="24"/>
          <w:szCs w:val="24"/>
        </w:rPr>
        <w:t>аше детето да гледа около него</w:t>
      </w:r>
      <w:r>
        <w:rPr>
          <w:rFonts w:ascii="Times Cyrillic" w:hAnsi="Times Cyrillic" w:cs="Times Cyrillic"/>
          <w:i/>
          <w:iCs/>
          <w:noProof/>
          <w:sz w:val="24"/>
          <w:szCs w:val="24"/>
        </w:rPr>
        <w:t>.</w:t>
      </w:r>
      <w:r>
        <w:rPr>
          <w:rFonts w:ascii="Times Cyrillic" w:hAnsi="Times Cyrillic" w:cs="Times Cyrillic"/>
          <w:sz w:val="24"/>
          <w:szCs w:val="24"/>
          <w:lang w:val="bg-BG"/>
        </w:rPr>
        <w:t xml:space="preserve"> Това, че формалното различие, изразяващо тази смислова опозиция, може да се снеме в английски език в този </w:t>
      </w:r>
      <w:r>
        <w:rPr>
          <w:rFonts w:ascii="Times Cyrillic" w:hAnsi="Times Cyrillic" w:cs="Times Cyrillic"/>
          <w:sz w:val="24"/>
          <w:szCs w:val="24"/>
          <w:lang w:val="bg-BG"/>
        </w:rPr>
        <w:lastRenderedPageBreak/>
        <w:t xml:space="preserve">случай, е отделен въпрос, свързан с локативното значение на предложната фраза. Но при други условия и в английски ще се противопоставят, например, </w:t>
      </w:r>
      <w:r>
        <w:rPr>
          <w:rFonts w:ascii="Times Cyrillic" w:hAnsi="Times Cyrillic" w:cs="Times Cyrillic"/>
          <w:i/>
          <w:iCs/>
          <w:sz w:val="24"/>
          <w:szCs w:val="24"/>
        </w:rPr>
        <w:t>He liked the child to talk to him</w:t>
      </w:r>
      <w:r>
        <w:rPr>
          <w:rFonts w:ascii="Times Cyrillic" w:hAnsi="Times Cyrillic" w:cs="Times Cyrillic"/>
          <w:sz w:val="24"/>
          <w:szCs w:val="24"/>
          <w:lang w:val="es-ES_tradnl"/>
        </w:rPr>
        <w:t xml:space="preserve"> </w:t>
      </w:r>
      <w:r>
        <w:rPr>
          <w:rFonts w:ascii="Times Cyrillic" w:hAnsi="Times Cyrillic" w:cs="Times Cyrillic"/>
          <w:sz w:val="24"/>
          <w:szCs w:val="24"/>
          <w:lang w:val="bg-BG"/>
        </w:rPr>
        <w:t xml:space="preserve">и </w:t>
      </w:r>
      <w:r>
        <w:rPr>
          <w:rFonts w:ascii="Times Cyrillic" w:hAnsi="Times Cyrillic" w:cs="Times Cyrillic"/>
          <w:i/>
          <w:iCs/>
          <w:sz w:val="24"/>
          <w:szCs w:val="24"/>
        </w:rPr>
        <w:t>He liked the child to talk to himself</w:t>
      </w:r>
      <w:r>
        <w:rPr>
          <w:rFonts w:ascii="Times Cyrillic" w:hAnsi="Times Cyrillic" w:cs="Times Cyrillic"/>
          <w:sz w:val="24"/>
          <w:szCs w:val="24"/>
          <w:lang w:val="bg-BG"/>
        </w:rPr>
        <w:t xml:space="preserve">. </w:t>
      </w:r>
      <w:r>
        <w:rPr>
          <w:rFonts w:ascii="Times Cyrillic" w:hAnsi="Times Cyrillic" w:cs="Times Cyrillic"/>
          <w:noProof/>
          <w:sz w:val="24"/>
          <w:szCs w:val="24"/>
        </w:rPr>
        <w:t>В първия пример рефлексивността се наблюдава в рамките</w:t>
      </w:r>
      <w:r w:rsidR="00530DC4">
        <w:rPr>
          <w:rFonts w:ascii="Times Cyrillic" w:hAnsi="Times Cyrillic" w:cs="Times Cyrillic"/>
          <w:noProof/>
          <w:sz w:val="24"/>
          <w:szCs w:val="24"/>
        </w:rPr>
        <w:t xml:space="preserve"> на просто подчинено изречение </w:t>
      </w:r>
      <w:r>
        <w:rPr>
          <w:rFonts w:ascii="Times Cyrillic" w:hAnsi="Times Cyrillic" w:cs="Times Cyrillic"/>
          <w:noProof/>
          <w:sz w:val="24"/>
          <w:szCs w:val="24"/>
        </w:rPr>
        <w:t>(</w:t>
      </w:r>
      <w:r>
        <w:rPr>
          <w:rFonts w:ascii="Times Cyrillic" w:hAnsi="Times Cyrillic" w:cs="Times Cyrillic"/>
          <w:i/>
          <w:iCs/>
          <w:noProof/>
          <w:sz w:val="24"/>
          <w:szCs w:val="24"/>
        </w:rPr>
        <w:t>детето</w:t>
      </w:r>
      <w:r>
        <w:rPr>
          <w:rFonts w:ascii="Times Cyrillic" w:hAnsi="Times Cyrillic" w:cs="Times Cyrillic"/>
          <w:noProof/>
          <w:sz w:val="24"/>
          <w:szCs w:val="24"/>
        </w:rPr>
        <w:t xml:space="preserve">  -  </w:t>
      </w:r>
      <w:r>
        <w:rPr>
          <w:rFonts w:ascii="Times Cyrillic" w:hAnsi="Times Cyrillic" w:cs="Times Cyrillic"/>
          <w:i/>
          <w:iCs/>
          <w:noProof/>
          <w:sz w:val="24"/>
          <w:szCs w:val="24"/>
        </w:rPr>
        <w:t>себе си</w:t>
      </w:r>
      <w:r>
        <w:rPr>
          <w:rFonts w:ascii="Times Cyrillic" w:hAnsi="Times Cyrillic" w:cs="Times Cyrillic"/>
          <w:noProof/>
          <w:sz w:val="24"/>
          <w:szCs w:val="24"/>
        </w:rPr>
        <w:t xml:space="preserve">), във </w:t>
      </w:r>
      <w:r w:rsidR="00530DC4">
        <w:rPr>
          <w:rFonts w:ascii="Times Cyrillic" w:hAnsi="Times Cyrillic" w:cs="Times Cyrillic"/>
          <w:noProof/>
          <w:sz w:val="24"/>
          <w:szCs w:val="24"/>
        </w:rPr>
        <w:t xml:space="preserve">втория случай евентуалната </w:t>
      </w:r>
      <w:r>
        <w:rPr>
          <w:rFonts w:ascii="Times Cyrillic" w:hAnsi="Times Cyrillic" w:cs="Times Cyrillic"/>
          <w:noProof/>
          <w:sz w:val="24"/>
          <w:szCs w:val="24"/>
        </w:rPr>
        <w:t xml:space="preserve">кореференциалност на именните фрази </w:t>
      </w:r>
      <w:r>
        <w:rPr>
          <w:rFonts w:ascii="Times Cyrillic" w:hAnsi="Times Cyrillic" w:cs="Times Cyrillic"/>
          <w:i/>
          <w:iCs/>
          <w:noProof/>
          <w:sz w:val="24"/>
          <w:szCs w:val="24"/>
        </w:rPr>
        <w:t>той</w:t>
      </w:r>
      <w:r>
        <w:rPr>
          <w:rFonts w:ascii="Times Cyrillic" w:hAnsi="Times Cyrillic" w:cs="Times Cyrillic"/>
          <w:noProof/>
          <w:sz w:val="24"/>
          <w:szCs w:val="24"/>
        </w:rPr>
        <w:t xml:space="preserve"> и </w:t>
      </w:r>
      <w:r>
        <w:rPr>
          <w:rFonts w:ascii="Times Cyrillic" w:hAnsi="Times Cyrillic" w:cs="Times Cyrillic"/>
          <w:i/>
          <w:iCs/>
          <w:noProof/>
          <w:sz w:val="24"/>
          <w:szCs w:val="24"/>
        </w:rPr>
        <w:t>него</w:t>
      </w:r>
      <w:r>
        <w:rPr>
          <w:rFonts w:ascii="Times Cyrillic" w:hAnsi="Times Cyrillic" w:cs="Times Cyrillic"/>
          <w:noProof/>
          <w:sz w:val="24"/>
          <w:szCs w:val="24"/>
        </w:rPr>
        <w:t xml:space="preserve"> прескача границите на простото изречение и затова тук няма рефлексивизация нито в български, нито в английски.</w:t>
      </w:r>
    </w:p>
    <w:p w:rsidR="004E3615" w:rsidRDefault="004E3615">
      <w:pPr>
        <w:spacing w:line="360" w:lineRule="auto"/>
        <w:jc w:val="both"/>
        <w:rPr>
          <w:rFonts w:ascii="Times Cyrillic" w:hAnsi="Times Cyrillic" w:cs="Times Cyrillic"/>
          <w:sz w:val="24"/>
          <w:szCs w:val="24"/>
          <w:lang w:val="bg-BG"/>
        </w:rPr>
      </w:pPr>
      <w:r>
        <w:rPr>
          <w:rFonts w:ascii="Times Cyrillic" w:hAnsi="Times Cyrillic" w:cs="Times Cyrillic"/>
          <w:noProof/>
          <w:sz w:val="24"/>
          <w:szCs w:val="24"/>
        </w:rPr>
        <w:tab/>
        <w:t>Това ограничение на обхвата на рефлексивизацията е забелязано още от Х. Суийт</w:t>
      </w:r>
      <w:r>
        <w:rPr>
          <w:rFonts w:ascii="Times Cyrillic" w:hAnsi="Times Cyrillic" w:cs="Times Cyrillic"/>
          <w:noProof/>
          <w:color w:val="008000"/>
          <w:sz w:val="24"/>
          <w:szCs w:val="24"/>
        </w:rPr>
        <w:t xml:space="preserve"> </w:t>
      </w:r>
      <w:r w:rsidR="00530DC4">
        <w:rPr>
          <w:rFonts w:ascii="Times Cyrillic" w:hAnsi="Times Cyrillic" w:cs="Times Cyrillic"/>
          <w:noProof/>
          <w:sz w:val="24"/>
          <w:szCs w:val="24"/>
        </w:rPr>
        <w:t>(Sweet 1891:</w:t>
      </w:r>
      <w:r>
        <w:rPr>
          <w:rFonts w:ascii="Times Cyrillic" w:hAnsi="Times Cyrillic" w:cs="Times Cyrillic"/>
          <w:noProof/>
          <w:sz w:val="24"/>
          <w:szCs w:val="24"/>
        </w:rPr>
        <w:t xml:space="preserve"> 77), който анализира примера </w:t>
      </w:r>
      <w:r>
        <w:rPr>
          <w:rFonts w:ascii="Times Cyrillic" w:hAnsi="Times Cyrillic" w:cs="Times Cyrillic"/>
          <w:i/>
          <w:iCs/>
          <w:sz w:val="24"/>
          <w:szCs w:val="24"/>
        </w:rPr>
        <w:t>John told him to give himself plenty of time</w:t>
      </w:r>
      <w:r>
        <w:rPr>
          <w:rFonts w:ascii="Times Cyrillic" w:hAnsi="Times Cyrillic" w:cs="Times Cyrillic"/>
          <w:noProof/>
          <w:sz w:val="24"/>
          <w:szCs w:val="24"/>
        </w:rPr>
        <w:t xml:space="preserve"> -</w:t>
      </w:r>
      <w:r>
        <w:rPr>
          <w:rFonts w:ascii="Times Cyrillic" w:hAnsi="Times Cyrillic" w:cs="Times Cyrillic"/>
          <w:sz w:val="24"/>
          <w:szCs w:val="24"/>
          <w:lang w:val="bg-BG"/>
        </w:rPr>
        <w:t xml:space="preserve"> букв. </w:t>
      </w:r>
      <w:r>
        <w:rPr>
          <w:rFonts w:ascii="Times Cyrillic" w:hAnsi="Times Cyrillic" w:cs="Times Cyrillic"/>
          <w:i/>
          <w:iCs/>
          <w:sz w:val="24"/>
          <w:szCs w:val="24"/>
          <w:lang w:val="bg-BG"/>
        </w:rPr>
        <w:t xml:space="preserve">Джон му каза да си </w:t>
      </w:r>
      <w:r>
        <w:rPr>
          <w:rFonts w:ascii="Times Cyrillic" w:hAnsi="Times Cyrillic" w:cs="Times Cyrillic"/>
          <w:i/>
          <w:iCs/>
          <w:noProof/>
          <w:sz w:val="24"/>
          <w:szCs w:val="24"/>
        </w:rPr>
        <w:t>даде достатъчно време</w:t>
      </w:r>
      <w:r>
        <w:rPr>
          <w:rFonts w:ascii="Times Cyrillic" w:hAnsi="Times Cyrillic" w:cs="Times Cyrillic"/>
          <w:noProof/>
          <w:sz w:val="24"/>
          <w:szCs w:val="24"/>
        </w:rPr>
        <w:t>.</w:t>
      </w:r>
      <w:r>
        <w:rPr>
          <w:rFonts w:ascii="Times Cyrillic" w:hAnsi="Times Cyrillic" w:cs="Times Cyrillic"/>
          <w:sz w:val="24"/>
          <w:szCs w:val="24"/>
          <w:lang w:val="bg-BG"/>
        </w:rPr>
        <w:t xml:space="preserve"> В съответствие обаче с тогавашния етап на развитие на езиковедската теория, за да обясни това явление, Х. Суийт е принуден да говори за “логически” подлог и за “логически” характер на </w:t>
      </w:r>
      <w:r w:rsidR="002960D7">
        <w:rPr>
          <w:rFonts w:ascii="Times Cyrillic" w:hAnsi="Times Cyrillic" w:cs="Times Cyrillic"/>
          <w:sz w:val="24"/>
          <w:szCs w:val="24"/>
          <w:lang w:val="bg-BG"/>
        </w:rPr>
        <w:t>рефлексивно</w:t>
      </w:r>
      <w:r>
        <w:rPr>
          <w:rFonts w:ascii="Times Cyrillic" w:hAnsi="Times Cyrillic" w:cs="Times Cyrillic"/>
          <w:sz w:val="24"/>
          <w:szCs w:val="24"/>
          <w:lang w:val="bg-BG"/>
        </w:rPr>
        <w:t>стта в английски. Нея той противопоставя на</w:t>
      </w:r>
      <w:r>
        <w:rPr>
          <w:rFonts w:ascii="Times Cyrillic" w:hAnsi="Times Cyrillic" w:cs="Times Cyrillic"/>
          <w:noProof/>
          <w:color w:val="008000"/>
          <w:sz w:val="24"/>
          <w:szCs w:val="24"/>
        </w:rPr>
        <w:t xml:space="preserve"> </w:t>
      </w:r>
      <w:r>
        <w:rPr>
          <w:rFonts w:ascii="Times Cyrillic" w:hAnsi="Times Cyrillic" w:cs="Times Cyrillic"/>
          <w:sz w:val="24"/>
          <w:szCs w:val="24"/>
          <w:lang w:val="bg-BG"/>
        </w:rPr>
        <w:t xml:space="preserve">”граматическата” рефлексивност в латински (лат. </w:t>
      </w:r>
      <w:r>
        <w:rPr>
          <w:rFonts w:ascii="Times Cyrillic" w:hAnsi="Times Cyrillic" w:cs="Times Cyrillic"/>
          <w:i/>
          <w:iCs/>
          <w:sz w:val="24"/>
          <w:szCs w:val="24"/>
        </w:rPr>
        <w:t xml:space="preserve">oravit ut </w:t>
      </w:r>
      <w:r>
        <w:rPr>
          <w:rFonts w:ascii="Times Cyrillic" w:hAnsi="Times Cyrillic" w:cs="Times Cyrillic"/>
          <w:b/>
          <w:bCs/>
          <w:i/>
          <w:iCs/>
          <w:sz w:val="24"/>
          <w:szCs w:val="24"/>
        </w:rPr>
        <w:t>se</w:t>
      </w:r>
      <w:r>
        <w:rPr>
          <w:rFonts w:ascii="Times Cyrillic" w:hAnsi="Times Cyrillic" w:cs="Times Cyrillic"/>
          <w:i/>
          <w:iCs/>
          <w:sz w:val="24"/>
          <w:szCs w:val="24"/>
        </w:rPr>
        <w:t xml:space="preserve"> defenderem</w:t>
      </w:r>
      <w:r>
        <w:rPr>
          <w:rFonts w:ascii="Times Cyrillic" w:hAnsi="Times Cyrillic" w:cs="Times Cyrillic"/>
          <w:sz w:val="24"/>
          <w:szCs w:val="24"/>
        </w:rPr>
        <w:t>, англ.</w:t>
      </w:r>
      <w:r>
        <w:rPr>
          <w:rFonts w:ascii="Times Cyrillic" w:hAnsi="Times Cyrillic" w:cs="Times Cyrillic"/>
          <w:sz w:val="24"/>
          <w:szCs w:val="24"/>
          <w:lang w:val="bg-BG"/>
        </w:rPr>
        <w:t xml:space="preserve"> </w:t>
      </w:r>
      <w:r>
        <w:rPr>
          <w:rFonts w:ascii="Times Cyrillic" w:hAnsi="Times Cyrillic" w:cs="Times Cyrillic"/>
          <w:i/>
          <w:iCs/>
          <w:sz w:val="24"/>
          <w:szCs w:val="24"/>
        </w:rPr>
        <w:t xml:space="preserve">he begged me to defend </w:t>
      </w:r>
      <w:r>
        <w:rPr>
          <w:rFonts w:ascii="Times Cyrillic" w:hAnsi="Times Cyrillic" w:cs="Times Cyrillic"/>
          <w:b/>
          <w:bCs/>
          <w:i/>
          <w:iCs/>
          <w:sz w:val="24"/>
          <w:szCs w:val="24"/>
        </w:rPr>
        <w:t>him</w:t>
      </w:r>
      <w:r w:rsidR="008B2E9D">
        <w:rPr>
          <w:rFonts w:ascii="Times Cyrillic" w:hAnsi="Times Cyrillic" w:cs="Times Cyrillic"/>
          <w:sz w:val="24"/>
          <w:szCs w:val="24"/>
          <w:lang w:val="bg-BG"/>
        </w:rPr>
        <w:t xml:space="preserve">, </w:t>
      </w:r>
      <w:r>
        <w:rPr>
          <w:rFonts w:ascii="Times Cyrillic" w:hAnsi="Times Cyrillic" w:cs="Times Cyrillic"/>
          <w:sz w:val="24"/>
          <w:szCs w:val="24"/>
          <w:lang w:val="bg-BG"/>
        </w:rPr>
        <w:t xml:space="preserve">а може да добавим и бълг. </w:t>
      </w:r>
      <w:r>
        <w:rPr>
          <w:rFonts w:ascii="Times Cyrillic" w:hAnsi="Times Cyrillic" w:cs="Times Cyrillic"/>
          <w:i/>
          <w:iCs/>
          <w:sz w:val="24"/>
          <w:szCs w:val="24"/>
          <w:lang w:val="bg-BG"/>
        </w:rPr>
        <w:t xml:space="preserve">помоли ме да </w:t>
      </w:r>
      <w:r>
        <w:rPr>
          <w:rFonts w:ascii="Times Cyrillic" w:hAnsi="Times Cyrillic" w:cs="Times Cyrillic"/>
          <w:b/>
          <w:bCs/>
          <w:i/>
          <w:iCs/>
          <w:sz w:val="24"/>
          <w:szCs w:val="24"/>
          <w:lang w:val="bg-BG"/>
        </w:rPr>
        <w:t>го</w:t>
      </w:r>
      <w:r>
        <w:rPr>
          <w:rFonts w:ascii="Times Cyrillic" w:hAnsi="Times Cyrillic" w:cs="Times Cyrillic"/>
          <w:i/>
          <w:iCs/>
          <w:sz w:val="24"/>
          <w:szCs w:val="24"/>
          <w:lang w:val="bg-BG"/>
        </w:rPr>
        <w:t xml:space="preserve"> защитя</w:t>
      </w:r>
      <w:r>
        <w:rPr>
          <w:rFonts w:ascii="Times Cyrillic" w:hAnsi="Times Cyrillic" w:cs="Times Cyrillic"/>
          <w:sz w:val="24"/>
          <w:szCs w:val="24"/>
          <w:lang w:val="bg-BG"/>
        </w:rPr>
        <w:t xml:space="preserve">). Днес терминът “логически” едва ли ще се приеме при описанието на езиковедски факти, но основната идея на Х. Суийт е валидна. В наше време развитието на трансформационната граматика предлага един доста по-съвършен апарат за изучаване на синтактичните структури заедно с техните разнообразни и понякога скрити взаимоотношения, който се прилага и за описване обхвата на действие на рефлексивизацията (виж например Stockwell </w:t>
      </w:r>
      <w:r w:rsidRPr="00115A60">
        <w:rPr>
          <w:rFonts w:ascii="Times Cyrillic" w:hAnsi="Times Cyrillic" w:cs="Times Cyrillic"/>
          <w:i/>
          <w:sz w:val="24"/>
          <w:szCs w:val="24"/>
          <w:lang w:val="bg-BG"/>
        </w:rPr>
        <w:t>et al</w:t>
      </w:r>
      <w:r>
        <w:rPr>
          <w:rFonts w:ascii="Times Cyrillic" w:hAnsi="Times Cyrillic" w:cs="Times Cyrillic"/>
          <w:sz w:val="24"/>
          <w:szCs w:val="24"/>
          <w:lang w:val="bg-BG"/>
        </w:rPr>
        <w:t>. 1973).</w:t>
      </w:r>
    </w:p>
    <w:p w:rsidR="004E3615" w:rsidRDefault="004E3615">
      <w:pPr>
        <w:spacing w:line="360" w:lineRule="auto"/>
        <w:jc w:val="both"/>
        <w:rPr>
          <w:rFonts w:ascii="Times Cyrillic" w:hAnsi="Times Cyrillic" w:cs="Times Cyrillic"/>
          <w:sz w:val="24"/>
          <w:szCs w:val="24"/>
          <w:lang w:val="bg-BG"/>
        </w:rPr>
      </w:pPr>
    </w:p>
    <w:p w:rsidR="004E3615" w:rsidRPr="00676D39" w:rsidRDefault="004E3615">
      <w:pPr>
        <w:spacing w:line="360" w:lineRule="auto"/>
        <w:jc w:val="both"/>
        <w:rPr>
          <w:rFonts w:ascii="Times Cyrillic" w:hAnsi="Times Cyrillic" w:cs="Times Cyrillic"/>
          <w:noProof/>
          <w:u w:val="single"/>
        </w:rPr>
      </w:pPr>
      <w:r>
        <w:rPr>
          <w:rFonts w:ascii="Times Cyrillic" w:hAnsi="Times Cyrillic" w:cs="Times Cyrillic"/>
          <w:noProof/>
          <w:sz w:val="18"/>
          <w:szCs w:val="18"/>
        </w:rPr>
        <w:tab/>
      </w:r>
      <w:r w:rsidRPr="00676D39">
        <w:rPr>
          <w:rFonts w:ascii="Times Cyrillic" w:hAnsi="Times Cyrillic" w:cs="Times Cyrillic"/>
          <w:noProof/>
        </w:rPr>
        <w:t>9.</w:t>
      </w:r>
      <w:r w:rsidRPr="00676D39">
        <w:rPr>
          <w:rFonts w:ascii="Times Cyrillic" w:hAnsi="Times Cyrillic" w:cs="Times Cyrillic"/>
          <w:lang w:val="bg-BG"/>
        </w:rPr>
        <w:t xml:space="preserve"> </w:t>
      </w:r>
      <w:r w:rsidRPr="00676D39">
        <w:rPr>
          <w:rFonts w:ascii="Times Cyrillic" w:hAnsi="Times Cyrillic" w:cs="Times Cyrillic"/>
          <w:noProof/>
        </w:rPr>
        <w:t>ПРИТЕЖАНИЕ И РЕФЛЕКСИВНОСТ</w:t>
      </w:r>
    </w:p>
    <w:p w:rsidR="004E3615" w:rsidRDefault="004E3615">
      <w:pPr>
        <w:spacing w:line="360" w:lineRule="auto"/>
        <w:jc w:val="both"/>
        <w:rPr>
          <w:rFonts w:ascii="Times Cyrillic" w:hAnsi="Times Cyrillic" w:cs="Times Cyrillic"/>
          <w:sz w:val="24"/>
          <w:szCs w:val="24"/>
          <w:lang w:val="bg-BG"/>
        </w:rPr>
      </w:pPr>
      <w:r>
        <w:rPr>
          <w:rFonts w:ascii="Times Cyrillic" w:hAnsi="Times Cyrillic" w:cs="Times Cyrillic"/>
          <w:sz w:val="24"/>
          <w:szCs w:val="24"/>
          <w:lang w:val="bg-BG"/>
        </w:rPr>
        <w:tab/>
        <w:t>За рефлексивност при изразяване на отношението притежание се говори тогава, когато притежателят и подлогът са кореференциални.</w:t>
      </w:r>
      <w:r>
        <w:rPr>
          <w:rFonts w:ascii="Times Cyrillic" w:hAnsi="Times Cyrillic" w:cs="Times Cyrillic"/>
          <w:noProof/>
          <w:color w:val="008000"/>
          <w:sz w:val="24"/>
          <w:szCs w:val="24"/>
        </w:rPr>
        <w:t xml:space="preserve"> </w:t>
      </w:r>
      <w:r>
        <w:rPr>
          <w:rFonts w:ascii="Times Cyrillic" w:hAnsi="Times Cyrillic" w:cs="Times Cyrillic"/>
          <w:i/>
          <w:iCs/>
          <w:sz w:val="24"/>
          <w:szCs w:val="24"/>
          <w:lang w:val="bg-BG"/>
        </w:rPr>
        <w:t>Иван загуби своята писалка</w:t>
      </w:r>
      <w:r>
        <w:rPr>
          <w:rFonts w:ascii="Times Cyrillic" w:hAnsi="Times Cyrillic" w:cs="Times Cyrillic"/>
          <w:sz w:val="24"/>
          <w:szCs w:val="24"/>
          <w:lang w:val="bg-BG"/>
        </w:rPr>
        <w:t xml:space="preserve"> означава </w:t>
      </w:r>
      <w:r>
        <w:rPr>
          <w:rFonts w:ascii="Times Cyrillic" w:hAnsi="Times Cyrillic" w:cs="Times Cyrillic"/>
          <w:i/>
          <w:iCs/>
          <w:sz w:val="24"/>
          <w:szCs w:val="24"/>
          <w:lang w:val="bg-BG"/>
        </w:rPr>
        <w:t>Иван</w:t>
      </w:r>
      <w:r w:rsidRPr="002960D7">
        <w:rPr>
          <w:rFonts w:ascii="Times Cyrillic" w:hAnsi="Times Cyrillic" w:cs="Times Cyrillic"/>
          <w:iCs/>
          <w:sz w:val="24"/>
          <w:szCs w:val="24"/>
          <w:vertAlign w:val="subscript"/>
          <w:lang w:val="bg-BG"/>
        </w:rPr>
        <w:t>1</w:t>
      </w:r>
      <w:r>
        <w:rPr>
          <w:rFonts w:ascii="Times Cyrillic" w:hAnsi="Times Cyrillic" w:cs="Times Cyrillic"/>
          <w:i/>
          <w:iCs/>
          <w:sz w:val="24"/>
          <w:szCs w:val="24"/>
          <w:lang w:val="bg-BG"/>
        </w:rPr>
        <w:t xml:space="preserve"> загуби писалката на Иван</w:t>
      </w:r>
      <w:r w:rsidRPr="002960D7">
        <w:rPr>
          <w:rFonts w:ascii="Times Cyrillic" w:hAnsi="Times Cyrillic" w:cs="Times Cyrillic"/>
          <w:iCs/>
          <w:sz w:val="24"/>
          <w:szCs w:val="24"/>
          <w:vertAlign w:val="subscript"/>
          <w:lang w:val="bg-BG"/>
        </w:rPr>
        <w:t>1</w:t>
      </w:r>
      <w:r>
        <w:rPr>
          <w:rFonts w:ascii="Times Cyrillic" w:hAnsi="Times Cyrillic" w:cs="Times Cyrillic"/>
          <w:sz w:val="24"/>
          <w:szCs w:val="24"/>
          <w:lang w:val="bg-BG"/>
        </w:rPr>
        <w:t>.</w:t>
      </w:r>
      <w:r>
        <w:rPr>
          <w:rFonts w:ascii="Times Cyrillic" w:hAnsi="Times Cyrillic" w:cs="Times Cyrillic"/>
          <w:noProof/>
          <w:color w:val="008000"/>
          <w:sz w:val="24"/>
          <w:szCs w:val="24"/>
        </w:rPr>
        <w:t xml:space="preserve"> </w:t>
      </w:r>
      <w:r>
        <w:rPr>
          <w:rFonts w:ascii="Times Cyrillic" w:hAnsi="Times Cyrillic" w:cs="Times Cyrillic"/>
          <w:sz w:val="24"/>
          <w:szCs w:val="24"/>
          <w:lang w:val="bg-BG"/>
        </w:rPr>
        <w:t xml:space="preserve">Възвратно притежание в английски език ще има и в случай, че </w:t>
      </w:r>
      <w:r>
        <w:rPr>
          <w:rFonts w:ascii="Times Cyrillic" w:hAnsi="Times Cyrillic" w:cs="Times Cyrillic"/>
          <w:i/>
          <w:iCs/>
          <w:sz w:val="24"/>
          <w:szCs w:val="24"/>
        </w:rPr>
        <w:t>John lost his pen</w:t>
      </w:r>
      <w:r>
        <w:rPr>
          <w:rFonts w:ascii="Times Cyrillic" w:hAnsi="Times Cyrillic" w:cs="Times Cyrillic"/>
          <w:sz w:val="24"/>
          <w:szCs w:val="24"/>
          <w:lang w:val="bg-BG"/>
        </w:rPr>
        <w:t xml:space="preserve"> </w:t>
      </w:r>
      <w:r>
        <w:rPr>
          <w:rFonts w:ascii="Times Cyrillic" w:hAnsi="Times Cyrillic" w:cs="Times Cyrillic"/>
          <w:noProof/>
          <w:sz w:val="24"/>
          <w:szCs w:val="24"/>
        </w:rPr>
        <w:t>означава</w:t>
      </w:r>
      <w:r>
        <w:rPr>
          <w:rFonts w:ascii="Times Cyrillic" w:hAnsi="Times Cyrillic" w:cs="Times Cyrillic"/>
          <w:noProof/>
          <w:color w:val="008000"/>
          <w:sz w:val="24"/>
          <w:szCs w:val="24"/>
        </w:rPr>
        <w:t xml:space="preserve"> </w:t>
      </w:r>
      <w:r>
        <w:rPr>
          <w:rFonts w:ascii="Times Cyrillic" w:hAnsi="Times Cyrillic" w:cs="Times Cyrillic"/>
          <w:noProof/>
          <w:sz w:val="24"/>
          <w:szCs w:val="24"/>
        </w:rPr>
        <w:t xml:space="preserve"> </w:t>
      </w:r>
      <w:r>
        <w:rPr>
          <w:rFonts w:ascii="Times Cyrillic" w:hAnsi="Times Cyrillic" w:cs="Times Cyrillic"/>
          <w:i/>
          <w:iCs/>
          <w:noProof/>
          <w:sz w:val="24"/>
          <w:szCs w:val="24"/>
        </w:rPr>
        <w:t>John</w:t>
      </w:r>
      <w:r w:rsidRPr="002960D7">
        <w:rPr>
          <w:rFonts w:ascii="Times Cyrillic" w:hAnsi="Times Cyrillic" w:cs="Times Cyrillic"/>
          <w:iCs/>
          <w:noProof/>
          <w:sz w:val="24"/>
          <w:szCs w:val="24"/>
          <w:vertAlign w:val="subscript"/>
        </w:rPr>
        <w:t>1</w:t>
      </w:r>
      <w:r>
        <w:rPr>
          <w:rFonts w:ascii="Times Cyrillic" w:hAnsi="Times Cyrillic" w:cs="Times Cyrillic"/>
          <w:i/>
          <w:iCs/>
          <w:noProof/>
          <w:sz w:val="24"/>
          <w:szCs w:val="24"/>
        </w:rPr>
        <w:t xml:space="preserve"> lost John</w:t>
      </w:r>
      <w:r w:rsidRPr="002960D7">
        <w:rPr>
          <w:rFonts w:ascii="Times Cyrillic" w:hAnsi="Times Cyrillic" w:cs="Times Cyrillic"/>
          <w:iCs/>
          <w:noProof/>
          <w:sz w:val="24"/>
          <w:szCs w:val="24"/>
          <w:vertAlign w:val="subscript"/>
        </w:rPr>
        <w:t>1</w:t>
      </w:r>
      <w:r>
        <w:rPr>
          <w:rFonts w:ascii="Times Cyrillic" w:hAnsi="Times Cyrillic" w:cs="Times Cyrillic"/>
          <w:i/>
          <w:iCs/>
          <w:noProof/>
          <w:sz w:val="24"/>
          <w:szCs w:val="24"/>
        </w:rPr>
        <w:t>’s pen</w:t>
      </w:r>
      <w:r>
        <w:rPr>
          <w:rFonts w:ascii="Times Cyrillic" w:hAnsi="Times Cyrillic" w:cs="Times Cyrillic"/>
          <w:noProof/>
          <w:sz w:val="24"/>
          <w:szCs w:val="24"/>
        </w:rPr>
        <w:t>. От смислова гледна</w:t>
      </w:r>
      <w:r>
        <w:rPr>
          <w:rFonts w:ascii="Times Cyrillic" w:hAnsi="Times Cyrillic" w:cs="Times Cyrillic"/>
          <w:sz w:val="24"/>
          <w:szCs w:val="24"/>
          <w:lang w:val="bg-BG"/>
        </w:rPr>
        <w:t xml:space="preserve"> точка възвратното притежание е едно и също явление и в български, и в английски, но неговото езиково изразяване се различава в двата езика. Най-съществената отлика е, че в български език има специално възвратно притежателно местоимение (</w:t>
      </w:r>
      <w:r>
        <w:rPr>
          <w:rFonts w:ascii="Times Cyrillic" w:hAnsi="Times Cyrillic" w:cs="Times Cyrillic"/>
          <w:i/>
          <w:iCs/>
          <w:sz w:val="24"/>
          <w:szCs w:val="24"/>
          <w:lang w:val="bg-BG"/>
        </w:rPr>
        <w:t>свой</w:t>
      </w:r>
      <w:r>
        <w:rPr>
          <w:rFonts w:ascii="Times Cyrillic" w:hAnsi="Times Cyrillic" w:cs="Times Cyrillic"/>
          <w:sz w:val="24"/>
          <w:szCs w:val="24"/>
          <w:lang w:val="bg-BG"/>
        </w:rPr>
        <w:t xml:space="preserve">, </w:t>
      </w:r>
      <w:r>
        <w:rPr>
          <w:rFonts w:ascii="Times Cyrillic" w:hAnsi="Times Cyrillic" w:cs="Times Cyrillic"/>
          <w:i/>
          <w:iCs/>
          <w:sz w:val="24"/>
          <w:szCs w:val="24"/>
          <w:lang w:val="bg-BG"/>
        </w:rPr>
        <w:t>своя</w:t>
      </w:r>
      <w:r>
        <w:rPr>
          <w:rFonts w:ascii="Times Cyrillic" w:hAnsi="Times Cyrillic" w:cs="Times Cyrillic"/>
          <w:sz w:val="24"/>
          <w:szCs w:val="24"/>
          <w:lang w:val="bg-BG"/>
        </w:rPr>
        <w:t xml:space="preserve">, </w:t>
      </w:r>
      <w:r>
        <w:rPr>
          <w:rFonts w:ascii="Times Cyrillic" w:hAnsi="Times Cyrillic" w:cs="Times Cyrillic"/>
          <w:i/>
          <w:iCs/>
          <w:noProof/>
          <w:sz w:val="24"/>
          <w:szCs w:val="24"/>
        </w:rPr>
        <w:t>свое</w:t>
      </w:r>
      <w:r>
        <w:rPr>
          <w:rFonts w:ascii="Times Cyrillic" w:hAnsi="Times Cyrillic" w:cs="Times Cyrillic"/>
          <w:sz w:val="24"/>
          <w:szCs w:val="24"/>
          <w:lang w:val="bg-BG"/>
        </w:rPr>
        <w:t xml:space="preserve">, </w:t>
      </w:r>
      <w:r>
        <w:rPr>
          <w:rFonts w:ascii="Times Cyrillic" w:hAnsi="Times Cyrillic" w:cs="Times Cyrillic"/>
          <w:i/>
          <w:iCs/>
          <w:sz w:val="24"/>
          <w:szCs w:val="24"/>
          <w:lang w:val="bg-BG"/>
        </w:rPr>
        <w:t>свои</w:t>
      </w:r>
      <w:r w:rsidRPr="00530DC4">
        <w:rPr>
          <w:rFonts w:ascii="Times Cyrillic" w:hAnsi="Times Cyrillic" w:cs="Times Cyrillic"/>
          <w:sz w:val="24"/>
          <w:szCs w:val="24"/>
          <w:lang w:val="bg-BG"/>
        </w:rPr>
        <w:t>),</w:t>
      </w:r>
      <w:r>
        <w:rPr>
          <w:rFonts w:ascii="Times Cyrillic" w:hAnsi="Times Cyrillic" w:cs="Times Cyrillic"/>
          <w:sz w:val="24"/>
          <w:szCs w:val="24"/>
          <w:lang w:val="bg-BG"/>
        </w:rPr>
        <w:t xml:space="preserve"> изменящо се по род и число и съгласуващо се с определяемото (притежаваното). Това местоимение има и своя кратка неударена неизменяема форма </w:t>
      </w:r>
      <w:r>
        <w:rPr>
          <w:rFonts w:ascii="Times Cyrillic" w:hAnsi="Times Cyrillic" w:cs="Times Cyrillic"/>
          <w:i/>
          <w:iCs/>
          <w:sz w:val="24"/>
          <w:szCs w:val="24"/>
          <w:lang w:val="bg-BG"/>
        </w:rPr>
        <w:t>си</w:t>
      </w:r>
      <w:r>
        <w:rPr>
          <w:rFonts w:ascii="Times Cyrillic" w:hAnsi="Times Cyrillic" w:cs="Times Cyrillic"/>
          <w:sz w:val="24"/>
          <w:szCs w:val="24"/>
          <w:lang w:val="bg-BG"/>
        </w:rPr>
        <w:t>. В английски</w:t>
      </w:r>
      <w:r w:rsidR="002960D7" w:rsidRPr="002960D7">
        <w:rPr>
          <w:sz w:val="24"/>
          <w:szCs w:val="24"/>
          <w:lang w:val="bg-BG"/>
        </w:rPr>
        <w:t>я</w:t>
      </w:r>
      <w:r>
        <w:rPr>
          <w:rFonts w:ascii="Times Cyrillic" w:hAnsi="Times Cyrillic" w:cs="Times Cyrillic"/>
          <w:sz w:val="24"/>
          <w:szCs w:val="24"/>
          <w:lang w:val="bg-BG"/>
        </w:rPr>
        <w:t xml:space="preserve"> език не съществуват възвратни притежателни местоимения.</w:t>
      </w:r>
    </w:p>
    <w:p w:rsidR="004E3615" w:rsidRDefault="004E3615">
      <w:pPr>
        <w:spacing w:line="360" w:lineRule="auto"/>
        <w:jc w:val="both"/>
        <w:rPr>
          <w:rFonts w:ascii="Times Cyrillic" w:hAnsi="Times Cyrillic" w:cs="Times Cyrillic"/>
          <w:sz w:val="24"/>
          <w:szCs w:val="24"/>
          <w:lang w:val="bg-BG"/>
        </w:rPr>
      </w:pPr>
      <w:r>
        <w:rPr>
          <w:rFonts w:ascii="Times Cyrillic" w:hAnsi="Times Cyrillic" w:cs="Times Cyrillic"/>
          <w:sz w:val="24"/>
          <w:szCs w:val="24"/>
          <w:lang w:val="bg-BG"/>
        </w:rPr>
        <w:lastRenderedPageBreak/>
        <w:tab/>
        <w:t>За разлика от другите притежателни местоимения, българското възвратно притежателно местоимение не различава лице и число на притежателя. И тук, както и при личните възвратни местоимения, тези категории са излишни, тъй като възвратното местоимение препраща към подлога, който сигнализира съответните граматически значения.</w:t>
      </w:r>
    </w:p>
    <w:p w:rsidR="004E3615" w:rsidRDefault="004E3615">
      <w:pPr>
        <w:spacing w:line="360" w:lineRule="auto"/>
        <w:jc w:val="both"/>
        <w:rPr>
          <w:rFonts w:ascii="Times Cyrillic" w:hAnsi="Times Cyrillic" w:cs="Times Cyrillic"/>
          <w:sz w:val="24"/>
          <w:szCs w:val="24"/>
          <w:lang w:val="bg-BG"/>
        </w:rPr>
      </w:pPr>
      <w:r>
        <w:rPr>
          <w:rFonts w:ascii="Times Cyrillic" w:hAnsi="Times Cyrillic" w:cs="Times Cyrillic"/>
          <w:noProof/>
          <w:color w:val="008000"/>
          <w:sz w:val="24"/>
          <w:szCs w:val="24"/>
        </w:rPr>
        <w:tab/>
      </w:r>
      <w:r>
        <w:rPr>
          <w:rFonts w:ascii="Times Cyrillic" w:hAnsi="Times Cyrillic" w:cs="Times Cyrillic"/>
          <w:sz w:val="24"/>
          <w:szCs w:val="24"/>
          <w:lang w:val="bg-BG"/>
        </w:rPr>
        <w:t>Когато подлогът е в първо или второ лице, в български език съществуват две възможности за изразяване на възвратно притежание: или чрез възвратно, или чрез невъзвратно притежателно местоимение. Първата форма се препоръчва от нормативните граматики, втората е може би по-често употребимата.</w:t>
      </w:r>
    </w:p>
    <w:p w:rsidR="004D5489" w:rsidRDefault="004D5489">
      <w:pPr>
        <w:spacing w:line="360" w:lineRule="auto"/>
        <w:jc w:val="both"/>
        <w:rPr>
          <w:rFonts w:asciiTheme="minorHAnsi" w:hAnsiTheme="minorHAnsi" w:cs="Times Cyrillic"/>
          <w:sz w:val="24"/>
          <w:szCs w:val="24"/>
          <w:lang w:val="bg-BG"/>
        </w:rPr>
      </w:pPr>
    </w:p>
    <w:p w:rsidR="004E3615" w:rsidRDefault="00FA2502" w:rsidP="009C13D6">
      <w:pPr>
        <w:jc w:val="both"/>
        <w:rPr>
          <w:rFonts w:ascii="Times Cyrillic" w:hAnsi="Times Cyrillic" w:cs="Times Cyrillic"/>
          <w:sz w:val="24"/>
          <w:szCs w:val="24"/>
          <w:lang w:val="bg-BG"/>
        </w:rPr>
      </w:pPr>
      <w:r>
        <w:rPr>
          <w:rFonts w:asciiTheme="minorHAnsi" w:hAnsiTheme="minorHAnsi" w:cs="Times Cyrillic"/>
          <w:sz w:val="24"/>
          <w:szCs w:val="24"/>
          <w:lang w:val="bg-BG"/>
        </w:rPr>
        <w:tab/>
      </w:r>
      <w:r w:rsidR="004E3615">
        <w:rPr>
          <w:rFonts w:ascii="Times Cyrillic" w:hAnsi="Times Cyrillic" w:cs="Times Cyrillic"/>
          <w:sz w:val="24"/>
          <w:szCs w:val="24"/>
          <w:lang w:val="bg-BG"/>
        </w:rPr>
        <w:t>Аз       загубих        своята      писалка                    Аз     загубих     моята      писалка</w:t>
      </w:r>
    </w:p>
    <w:p w:rsidR="004E3615" w:rsidRDefault="004E3615" w:rsidP="009C13D6">
      <w:pPr>
        <w:jc w:val="both"/>
        <w:rPr>
          <w:rFonts w:ascii="Times Cyrillic" w:hAnsi="Times Cyrillic" w:cs="Times Cyrillic"/>
          <w:sz w:val="24"/>
          <w:szCs w:val="24"/>
          <w:lang w:val="bg-BG"/>
        </w:rPr>
      </w:pPr>
      <w:r>
        <w:rPr>
          <w:rFonts w:ascii="Times Cyrillic" w:hAnsi="Times Cyrillic" w:cs="Times Cyrillic"/>
          <w:sz w:val="24"/>
          <w:szCs w:val="24"/>
          <w:lang w:val="bg-BG"/>
        </w:rPr>
        <w:t xml:space="preserve"> </w:t>
      </w:r>
      <w:r w:rsidR="00FA2502">
        <w:rPr>
          <w:rFonts w:asciiTheme="minorHAnsi" w:hAnsiTheme="minorHAnsi" w:cs="Times Cyrillic"/>
          <w:sz w:val="24"/>
          <w:szCs w:val="24"/>
          <w:lang w:val="bg-BG"/>
        </w:rPr>
        <w:tab/>
      </w:r>
      <w:r>
        <w:rPr>
          <w:rFonts w:ascii="Times Cyrillic" w:hAnsi="Times Cyrillic" w:cs="Times Cyrillic"/>
          <w:sz w:val="24"/>
          <w:szCs w:val="24"/>
          <w:lang w:val="bg-BG"/>
        </w:rPr>
        <w:t>+ 1 л.                       + рефл.                                     + 1 л.                    + 1 л.</w:t>
      </w:r>
    </w:p>
    <w:p w:rsidR="004E3615" w:rsidRDefault="00FA2502" w:rsidP="002960D7">
      <w:pPr>
        <w:jc w:val="both"/>
        <w:rPr>
          <w:rFonts w:ascii="Times Cyrillic" w:hAnsi="Times Cyrillic" w:cs="Times Cyrillic"/>
          <w:sz w:val="24"/>
          <w:szCs w:val="24"/>
          <w:lang w:val="bg-BG"/>
        </w:rPr>
      </w:pPr>
      <w:r>
        <w:rPr>
          <w:rFonts w:asciiTheme="minorHAnsi" w:hAnsiTheme="minorHAnsi" w:cs="Times Cyrillic"/>
          <w:sz w:val="24"/>
          <w:szCs w:val="24"/>
          <w:lang w:val="bg-BG"/>
        </w:rPr>
        <w:tab/>
      </w:r>
      <w:r w:rsidR="004E3615">
        <w:rPr>
          <w:rFonts w:ascii="Times Cyrillic" w:hAnsi="Times Cyrillic" w:cs="Times Cyrillic"/>
          <w:sz w:val="24"/>
          <w:szCs w:val="24"/>
          <w:lang w:val="bg-BG"/>
        </w:rPr>
        <w:t xml:space="preserve">+ ед.ч..                                .                                    </w:t>
      </w:r>
      <w:r w:rsidR="004E3615">
        <w:rPr>
          <w:rFonts w:ascii="Times Cyrillic" w:hAnsi="Times Cyrillic" w:cs="Times Cyrillic"/>
          <w:sz w:val="24"/>
          <w:szCs w:val="24"/>
        </w:rPr>
        <w:t xml:space="preserve"> </w:t>
      </w:r>
      <w:r w:rsidR="004E3615">
        <w:rPr>
          <w:rFonts w:ascii="Times Cyrillic" w:hAnsi="Times Cyrillic" w:cs="Times Cyrillic"/>
          <w:sz w:val="24"/>
          <w:szCs w:val="24"/>
          <w:lang w:val="bg-BG"/>
        </w:rPr>
        <w:t xml:space="preserve">+ ед.ч.                 </w:t>
      </w:r>
      <w:r w:rsidR="004E3615">
        <w:rPr>
          <w:rFonts w:ascii="Times Cyrillic" w:hAnsi="Times Cyrillic" w:cs="Times Cyrillic"/>
          <w:sz w:val="24"/>
          <w:szCs w:val="24"/>
        </w:rPr>
        <w:t xml:space="preserve"> </w:t>
      </w:r>
      <w:r w:rsidR="004E3615">
        <w:rPr>
          <w:rFonts w:ascii="Times Cyrillic" w:hAnsi="Times Cyrillic" w:cs="Times Cyrillic"/>
          <w:sz w:val="24"/>
          <w:szCs w:val="24"/>
          <w:lang w:val="bg-BG"/>
        </w:rPr>
        <w:t>+  ед.ч.</w:t>
      </w:r>
    </w:p>
    <w:p w:rsidR="004E3615" w:rsidRDefault="004E3615">
      <w:pPr>
        <w:spacing w:line="360" w:lineRule="auto"/>
        <w:jc w:val="both"/>
        <w:rPr>
          <w:rFonts w:ascii="Times Cyrillic" w:hAnsi="Times Cyrillic" w:cs="Times Cyrillic"/>
          <w:sz w:val="24"/>
          <w:szCs w:val="24"/>
          <w:lang w:val="bg-BG"/>
        </w:rPr>
      </w:pPr>
    </w:p>
    <w:p w:rsidR="004E3615" w:rsidRDefault="004E3615">
      <w:pPr>
        <w:spacing w:line="360" w:lineRule="auto"/>
        <w:jc w:val="both"/>
        <w:rPr>
          <w:rFonts w:ascii="Times Cyrillic" w:hAnsi="Times Cyrillic" w:cs="Times Cyrillic"/>
          <w:sz w:val="24"/>
          <w:szCs w:val="24"/>
          <w:lang w:val="bg-BG"/>
        </w:rPr>
      </w:pPr>
      <w:r>
        <w:rPr>
          <w:rFonts w:ascii="Times Cyrillic" w:hAnsi="Times Cyrillic" w:cs="Times Cyrillic"/>
          <w:sz w:val="24"/>
          <w:szCs w:val="24"/>
          <w:lang w:val="bg-BG"/>
        </w:rPr>
        <w:tab/>
        <w:t>От белега</w:t>
      </w:r>
      <w:r>
        <w:rPr>
          <w:rFonts w:ascii="Times Cyrillic" w:hAnsi="Times Cyrillic" w:cs="Times Cyrillic"/>
          <w:noProof/>
          <w:sz w:val="24"/>
          <w:szCs w:val="24"/>
        </w:rPr>
        <w:t xml:space="preserve"> </w:t>
      </w:r>
      <w:r>
        <w:rPr>
          <w:rFonts w:ascii="Times Cyrillic" w:hAnsi="Times Cyrillic" w:cs="Times Cyrillic"/>
          <w:sz w:val="24"/>
          <w:szCs w:val="24"/>
          <w:lang w:val="bg-BG"/>
        </w:rPr>
        <w:t>[+рефл.] на възвратното местоимение в първия пример следва, че притежателят има същото лице и число, като подлога, защото подлогът и притежателят са кореферентни, т.е. съвпадат. Във втория пример белези</w:t>
      </w:r>
      <w:r>
        <w:rPr>
          <w:rFonts w:ascii="Times Cyrillic" w:hAnsi="Times Cyrillic" w:cs="Times Cyrillic"/>
          <w:noProof/>
          <w:color w:val="008000"/>
          <w:sz w:val="24"/>
          <w:szCs w:val="24"/>
        </w:rPr>
        <w:t>т</w:t>
      </w:r>
      <w:r>
        <w:rPr>
          <w:rFonts w:ascii="Times Cyrillic" w:hAnsi="Times Cyrillic" w:cs="Times Cyrillic"/>
          <w:sz w:val="24"/>
          <w:szCs w:val="24"/>
          <w:lang w:val="bg-BG"/>
        </w:rPr>
        <w:t>е</w:t>
      </w:r>
      <w:r>
        <w:rPr>
          <w:rFonts w:ascii="Times Cyrillic" w:hAnsi="Times Cyrillic" w:cs="Times Cyrillic"/>
          <w:noProof/>
          <w:sz w:val="24"/>
          <w:szCs w:val="24"/>
        </w:rPr>
        <w:t xml:space="preserve">  [+ 1</w:t>
      </w:r>
      <w:r>
        <w:rPr>
          <w:rFonts w:ascii="Times Cyrillic" w:hAnsi="Times Cyrillic" w:cs="Times Cyrillic"/>
          <w:sz w:val="24"/>
          <w:szCs w:val="24"/>
          <w:lang w:val="bg-BG"/>
        </w:rPr>
        <w:t>л., ед. ч.] на притежателното местоимение са същите като тези на подлога</w:t>
      </w:r>
      <w:r>
        <w:rPr>
          <w:rFonts w:ascii="Times Cyrillic" w:hAnsi="Times Cyrillic" w:cs="Times Cyrillic"/>
          <w:noProof/>
          <w:sz w:val="24"/>
          <w:szCs w:val="24"/>
        </w:rPr>
        <w:t xml:space="preserve"> -</w:t>
      </w:r>
      <w:r>
        <w:rPr>
          <w:rFonts w:ascii="Times Cyrillic" w:hAnsi="Times Cyrillic" w:cs="Times Cyrillic"/>
          <w:sz w:val="24"/>
          <w:szCs w:val="24"/>
          <w:lang w:val="bg-BG"/>
        </w:rPr>
        <w:t xml:space="preserve"> отново има съвпадение</w:t>
      </w:r>
      <w:r w:rsidR="002960D7">
        <w:rPr>
          <w:rFonts w:ascii="Times Cyrillic" w:hAnsi="Times Cyrillic" w:cs="Times Cyrillic"/>
          <w:sz w:val="24"/>
          <w:szCs w:val="24"/>
          <w:lang w:val="bg-BG"/>
        </w:rPr>
        <w:t xml:space="preserve"> на подлог и притежател, т.е. в</w:t>
      </w:r>
      <w:r w:rsidR="002960D7" w:rsidRPr="002960D7">
        <w:rPr>
          <w:sz w:val="24"/>
          <w:szCs w:val="24"/>
          <w:lang w:val="bg-BG"/>
        </w:rPr>
        <w:t>ъ</w:t>
      </w:r>
      <w:r>
        <w:rPr>
          <w:rFonts w:ascii="Times Cyrillic" w:hAnsi="Times Cyrillic" w:cs="Times Cyrillic"/>
          <w:sz w:val="24"/>
          <w:szCs w:val="24"/>
          <w:lang w:val="bg-BG"/>
        </w:rPr>
        <w:t>звратно притежание от смислова гледна точка. Именно затова двете изречения не се различават семантично и двете местоименни форми (</w:t>
      </w:r>
      <w:r>
        <w:rPr>
          <w:rFonts w:ascii="Times Cyrillic" w:hAnsi="Times Cyrillic" w:cs="Times Cyrillic"/>
          <w:i/>
          <w:iCs/>
          <w:sz w:val="24"/>
          <w:szCs w:val="24"/>
          <w:lang w:val="bg-BG"/>
        </w:rPr>
        <w:t>моята, своята</w:t>
      </w:r>
      <w:r>
        <w:rPr>
          <w:rFonts w:ascii="Times Cyrillic" w:hAnsi="Times Cyrillic" w:cs="Times Cyrillic"/>
          <w:sz w:val="24"/>
          <w:szCs w:val="24"/>
          <w:lang w:val="bg-BG"/>
        </w:rPr>
        <w:t>) тук са в отношение на свободна вариация.</w:t>
      </w:r>
    </w:p>
    <w:p w:rsidR="004E3615" w:rsidRDefault="004E3615">
      <w:pPr>
        <w:spacing w:line="360" w:lineRule="auto"/>
        <w:jc w:val="both"/>
        <w:rPr>
          <w:rFonts w:ascii="Times Cyrillic" w:hAnsi="Times Cyrillic" w:cs="Times Cyrillic"/>
          <w:sz w:val="24"/>
          <w:szCs w:val="24"/>
          <w:lang w:val="bg-BG"/>
        </w:rPr>
      </w:pPr>
      <w:r>
        <w:rPr>
          <w:rFonts w:ascii="Times Cyrillic" w:hAnsi="Times Cyrillic" w:cs="Times Cyrillic"/>
          <w:noProof/>
          <w:color w:val="008000"/>
          <w:sz w:val="24"/>
          <w:szCs w:val="24"/>
        </w:rPr>
        <w:tab/>
      </w:r>
      <w:r>
        <w:rPr>
          <w:rFonts w:ascii="Times Cyrillic" w:hAnsi="Times Cyrillic" w:cs="Times Cyrillic"/>
          <w:sz w:val="24"/>
          <w:szCs w:val="24"/>
          <w:lang w:val="bg-BG"/>
        </w:rPr>
        <w:t>Тъй като в английски няма възвратни притежателни местоимение, там съществува само втората възможност от описаните две за българския език. Но при подлог в първо или второ лице и употребата на обикновено притежателно местоимение в същото лице и число недвусмислено изразява възвратно притежание</w:t>
      </w:r>
      <w:r>
        <w:rPr>
          <w:rFonts w:ascii="Times Cyrillic" w:hAnsi="Times Cyrillic" w:cs="Times Cyrillic"/>
          <w:sz w:val="24"/>
          <w:szCs w:val="24"/>
        </w:rPr>
        <w:t xml:space="preserve">: </w:t>
      </w:r>
      <w:r>
        <w:rPr>
          <w:rFonts w:ascii="Times Cyrillic" w:hAnsi="Times Cyrillic" w:cs="Times Cyrillic"/>
          <w:i/>
          <w:iCs/>
          <w:sz w:val="24"/>
          <w:szCs w:val="24"/>
        </w:rPr>
        <w:t>I lost my pen</w:t>
      </w:r>
      <w:r>
        <w:rPr>
          <w:rFonts w:ascii="Times Cyrillic" w:hAnsi="Times Cyrillic" w:cs="Times Cyrillic"/>
          <w:sz w:val="24"/>
          <w:szCs w:val="24"/>
        </w:rPr>
        <w:t xml:space="preserve">  </w:t>
      </w:r>
      <w:r>
        <w:rPr>
          <w:rFonts w:ascii="Times Cyrillic" w:hAnsi="Times Cyrillic" w:cs="Times Cyrillic"/>
          <w:sz w:val="24"/>
          <w:szCs w:val="24"/>
          <w:lang w:val="bg-BG"/>
        </w:rPr>
        <w:t>и т.н.</w:t>
      </w:r>
    </w:p>
    <w:p w:rsidR="004E3615" w:rsidRDefault="004E3615">
      <w:pPr>
        <w:spacing w:line="360" w:lineRule="auto"/>
        <w:jc w:val="both"/>
        <w:rPr>
          <w:rFonts w:ascii="Times Cyrillic" w:hAnsi="Times Cyrillic" w:cs="Times Cyrillic"/>
          <w:sz w:val="24"/>
          <w:szCs w:val="24"/>
          <w:lang w:val="bg-BG"/>
        </w:rPr>
      </w:pPr>
      <w:r>
        <w:rPr>
          <w:rFonts w:ascii="Times Cyrillic" w:hAnsi="Times Cyrillic" w:cs="Times Cyrillic"/>
          <w:sz w:val="24"/>
          <w:szCs w:val="24"/>
          <w:lang w:val="bg-BG"/>
        </w:rPr>
        <w:tab/>
        <w:t>Друго е положението, когато подлогът е в трето лице (изразен от лично местоимение в</w:t>
      </w:r>
      <w:r>
        <w:rPr>
          <w:rFonts w:ascii="Times Cyrillic" w:hAnsi="Times Cyrillic" w:cs="Times Cyrillic"/>
          <w:noProof/>
          <w:sz w:val="24"/>
          <w:szCs w:val="24"/>
        </w:rPr>
        <w:t xml:space="preserve"> 3</w:t>
      </w:r>
      <w:r>
        <w:rPr>
          <w:rFonts w:ascii="Times Cyrillic" w:hAnsi="Times Cyrillic" w:cs="Times Cyrillic"/>
          <w:sz w:val="24"/>
          <w:szCs w:val="24"/>
          <w:lang w:val="bg-BG"/>
        </w:rPr>
        <w:t xml:space="preserve"> л.,</w:t>
      </w:r>
      <w:r w:rsidR="00263244">
        <w:rPr>
          <w:rFonts w:ascii="Times Cyrillic" w:hAnsi="Times Cyrillic" w:cs="Times Cyrillic"/>
          <w:sz w:val="24"/>
          <w:szCs w:val="24"/>
          <w:lang w:val="bg-BG"/>
        </w:rPr>
        <w:t xml:space="preserve"> от съществително име, или пък </w:t>
      </w:r>
      <w:r>
        <w:rPr>
          <w:rFonts w:ascii="Times Cyrillic" w:hAnsi="Times Cyrillic" w:cs="Times Cyrillic"/>
          <w:sz w:val="24"/>
          <w:szCs w:val="24"/>
          <w:lang w:val="bg-BG"/>
        </w:rPr>
        <w:t>е изпуснат). В сравнение с първо и второ лице, трето лице има някои особености в семантиката си. Ако за първо и второ лице съвпадането на подлога и притежателя по лице и число е равносилно на тяхната кореференциалност,</w:t>
      </w:r>
      <w:r>
        <w:rPr>
          <w:rFonts w:ascii="Times Cyrillic" w:hAnsi="Times Cyrillic" w:cs="Times Cyrillic"/>
          <w:noProof/>
          <w:color w:val="008000"/>
          <w:sz w:val="24"/>
          <w:szCs w:val="24"/>
        </w:rPr>
        <w:t xml:space="preserve"> </w:t>
      </w:r>
      <w:r>
        <w:rPr>
          <w:rFonts w:ascii="Times Cyrillic" w:hAnsi="Times Cyrillic" w:cs="Times Cyrillic"/>
          <w:sz w:val="24"/>
          <w:szCs w:val="24"/>
          <w:lang w:val="bg-BG"/>
        </w:rPr>
        <w:t xml:space="preserve">за трето лице, това не е така. В едно и също изречение, отнасящо се до една и съща ситуация, могат да се споменават много, и то различни, некореференциални “трети лица” (лица, които не са нито говорители, нито слушатели в говорния акт). Оттук следва, че и подлогът, и </w:t>
      </w:r>
      <w:r>
        <w:rPr>
          <w:rFonts w:ascii="Times Cyrillic" w:hAnsi="Times Cyrillic" w:cs="Times Cyrillic"/>
          <w:sz w:val="24"/>
          <w:szCs w:val="24"/>
          <w:lang w:val="bg-BG"/>
        </w:rPr>
        <w:lastRenderedPageBreak/>
        <w:t>упоменатият в изречението притежател могат да бъдат в трето лице, без да бъдат кореференциални. В този случай, ако притежателят  трябва да се упомене местои</w:t>
      </w:r>
      <w:r w:rsidR="00263244">
        <w:rPr>
          <w:rFonts w:ascii="Times Cyrillic" w:hAnsi="Times Cyrillic" w:cs="Times Cyrillic"/>
          <w:sz w:val="24"/>
          <w:szCs w:val="24"/>
          <w:lang w:val="bg-BG"/>
        </w:rPr>
        <w:t xml:space="preserve">менно (да се прономинализира), </w:t>
      </w:r>
      <w:r>
        <w:rPr>
          <w:rFonts w:ascii="Times Cyrillic" w:hAnsi="Times Cyrillic" w:cs="Times Cyrillic"/>
          <w:sz w:val="24"/>
          <w:szCs w:val="24"/>
          <w:lang w:val="bg-BG"/>
        </w:rPr>
        <w:t>то това ще стане с невъзвратно притежателно местоимение:</w:t>
      </w:r>
      <w:r>
        <w:rPr>
          <w:rFonts w:ascii="Times Cyrillic" w:hAnsi="Times Cyrillic" w:cs="Times Cyrillic"/>
          <w:noProof/>
          <w:color w:val="008000"/>
          <w:sz w:val="24"/>
          <w:szCs w:val="24"/>
        </w:rPr>
        <w:t xml:space="preserve"> </w:t>
      </w:r>
      <w:r w:rsidR="00263244">
        <w:rPr>
          <w:rFonts w:ascii="Times Cyrillic" w:hAnsi="Times Cyrillic" w:cs="Times Cyrillic"/>
          <w:i/>
          <w:iCs/>
          <w:noProof/>
          <w:sz w:val="24"/>
          <w:szCs w:val="24"/>
        </w:rPr>
        <w:t>Той загуби</w:t>
      </w:r>
      <w:r w:rsidR="00263244">
        <w:rPr>
          <w:rFonts w:asciiTheme="minorHAnsi" w:hAnsiTheme="minorHAnsi" w:cs="Times Cyrillic"/>
          <w:i/>
          <w:iCs/>
          <w:noProof/>
          <w:sz w:val="24"/>
          <w:szCs w:val="24"/>
          <w:lang w:val="bg-BG"/>
        </w:rPr>
        <w:t xml:space="preserve"> </w:t>
      </w:r>
      <w:r>
        <w:rPr>
          <w:rFonts w:ascii="Times Cyrillic" w:hAnsi="Times Cyrillic" w:cs="Times Cyrillic"/>
          <w:i/>
          <w:iCs/>
          <w:noProof/>
          <w:sz w:val="24"/>
          <w:szCs w:val="24"/>
        </w:rPr>
        <w:t>неговата писалка.</w:t>
      </w:r>
      <w:r>
        <w:rPr>
          <w:rFonts w:ascii="Times Cyrillic" w:hAnsi="Times Cyrillic" w:cs="Times Cyrillic"/>
          <w:sz w:val="24"/>
          <w:szCs w:val="24"/>
          <w:lang w:val="bg-BG"/>
        </w:rPr>
        <w:t xml:space="preserve"> Ако пък освен това подлогът и притежателят са и кореференциални, това се изразява задължително с възвратно притежателно местоимение:</w:t>
      </w:r>
      <w:r>
        <w:rPr>
          <w:rFonts w:ascii="Times Cyrillic" w:hAnsi="Times Cyrillic" w:cs="Times Cyrillic"/>
          <w:color w:val="008000"/>
          <w:sz w:val="24"/>
          <w:szCs w:val="24"/>
        </w:rPr>
        <w:t xml:space="preserve"> </w:t>
      </w:r>
      <w:r>
        <w:rPr>
          <w:rFonts w:ascii="Times Cyrillic" w:hAnsi="Times Cyrillic" w:cs="Times Cyrillic"/>
          <w:sz w:val="24"/>
          <w:szCs w:val="24"/>
          <w:lang w:val="bg-BG"/>
        </w:rPr>
        <w:t xml:space="preserve"> </w:t>
      </w:r>
      <w:r>
        <w:rPr>
          <w:rFonts w:ascii="Times Cyrillic" w:hAnsi="Times Cyrillic" w:cs="Times Cyrillic"/>
          <w:i/>
          <w:iCs/>
          <w:sz w:val="24"/>
          <w:szCs w:val="24"/>
          <w:lang w:val="bg-BG"/>
        </w:rPr>
        <w:t>Той загуби своята писалка</w:t>
      </w:r>
      <w:r>
        <w:rPr>
          <w:rFonts w:ascii="Times Cyrillic" w:hAnsi="Times Cyrillic" w:cs="Times Cyrillic"/>
          <w:sz w:val="24"/>
          <w:szCs w:val="24"/>
          <w:lang w:val="bg-BG"/>
        </w:rPr>
        <w:t>. Тук възвратното и невъзвратно притежателно местоимение са в контрастна дистрибуция</w:t>
      </w:r>
      <w:r>
        <w:rPr>
          <w:rFonts w:ascii="Times Cyrillic" w:hAnsi="Times Cyrillic" w:cs="Times Cyrillic"/>
          <w:noProof/>
          <w:sz w:val="24"/>
          <w:szCs w:val="24"/>
        </w:rPr>
        <w:t xml:space="preserve"> -</w:t>
      </w:r>
      <w:r>
        <w:rPr>
          <w:rFonts w:ascii="Times Cyrillic" w:hAnsi="Times Cyrillic" w:cs="Times Cyrillic"/>
          <w:sz w:val="24"/>
          <w:szCs w:val="24"/>
          <w:lang w:val="bg-BG"/>
        </w:rPr>
        <w:t xml:space="preserve"> те сигнализират различни значения.</w:t>
      </w:r>
    </w:p>
    <w:p w:rsidR="004E3615" w:rsidRDefault="004E3615">
      <w:pPr>
        <w:spacing w:line="360" w:lineRule="auto"/>
        <w:jc w:val="both"/>
        <w:rPr>
          <w:rFonts w:ascii="Times Cyrillic" w:hAnsi="Times Cyrillic" w:cs="Times Cyrillic"/>
          <w:sz w:val="24"/>
          <w:szCs w:val="24"/>
          <w:lang w:val="bg-BG"/>
        </w:rPr>
      </w:pPr>
      <w:r>
        <w:rPr>
          <w:rFonts w:ascii="Times Cyrillic" w:hAnsi="Times Cyrillic" w:cs="Times Cyrillic"/>
          <w:sz w:val="24"/>
          <w:szCs w:val="24"/>
          <w:lang w:val="bg-BG"/>
        </w:rPr>
        <w:tab/>
        <w:t>На тези две различни по значение български изречения съ</w:t>
      </w:r>
      <w:r w:rsidR="00263244">
        <w:rPr>
          <w:rFonts w:ascii="Times Cyrillic" w:hAnsi="Times Cyrillic" w:cs="Times Cyrillic"/>
          <w:sz w:val="24"/>
          <w:szCs w:val="24"/>
          <w:lang w:val="bg-BG"/>
        </w:rPr>
        <w:t>ответств</w:t>
      </w:r>
      <w:r>
        <w:rPr>
          <w:rFonts w:ascii="Times Cyrillic" w:hAnsi="Times Cyrillic" w:cs="Times Cyrillic"/>
          <w:sz w:val="24"/>
          <w:szCs w:val="24"/>
          <w:lang w:val="bg-BG"/>
        </w:rPr>
        <w:t xml:space="preserve">а само двусмисленото английско изречение </w:t>
      </w:r>
      <w:r>
        <w:rPr>
          <w:rFonts w:ascii="Times Cyrillic" w:hAnsi="Times Cyrillic" w:cs="Times Cyrillic"/>
          <w:i/>
          <w:iCs/>
          <w:sz w:val="24"/>
          <w:szCs w:val="24"/>
        </w:rPr>
        <w:t>He lost his pen</w:t>
      </w:r>
      <w:r>
        <w:rPr>
          <w:rFonts w:ascii="Times Cyrillic" w:hAnsi="Times Cyrillic" w:cs="Times Cyrillic"/>
          <w:sz w:val="24"/>
          <w:szCs w:val="24"/>
        </w:rPr>
        <w:t xml:space="preserve">, </w:t>
      </w:r>
      <w:r>
        <w:rPr>
          <w:rFonts w:ascii="Times Cyrillic" w:hAnsi="Times Cyrillic" w:cs="Times Cyrillic"/>
          <w:sz w:val="24"/>
          <w:szCs w:val="24"/>
          <w:lang w:val="bg-BG"/>
        </w:rPr>
        <w:t>където притежателното местоимение може да се отнася и до кореференциален, и до некореференциален с подлога притежател.</w:t>
      </w:r>
    </w:p>
    <w:p w:rsidR="004E3615" w:rsidRDefault="004E3615">
      <w:pPr>
        <w:spacing w:line="360" w:lineRule="auto"/>
        <w:jc w:val="both"/>
        <w:rPr>
          <w:rFonts w:ascii="Times Cyrillic" w:hAnsi="Times Cyrillic" w:cs="Times Cyrillic"/>
          <w:sz w:val="24"/>
          <w:szCs w:val="24"/>
          <w:lang w:val="bg-BG"/>
        </w:rPr>
      </w:pPr>
      <w:r>
        <w:rPr>
          <w:rFonts w:ascii="Times Cyrillic" w:hAnsi="Times Cyrillic" w:cs="Times Cyrillic"/>
          <w:sz w:val="24"/>
          <w:szCs w:val="24"/>
          <w:lang w:val="bg-BG"/>
        </w:rPr>
        <w:tab/>
        <w:t xml:space="preserve">Оттук, разбира се, не следва, че в английски език настъпва неразбория, когато в изречение с третоличен подлог трябва да се изрази притежание. Граматически двусмислените конструкции не са рядкост в който и да било език и обикновено те остават незабелязани от говорещите. На първо място контекстът и знанието за ситуацията разрешават много от тези двусмислия. Ако това е недостатъчно, може да се прибегне до езикови средства, обикновено от други езикови равнища. Такова лексикално средство е прилагателното </w:t>
      </w:r>
      <w:r>
        <w:rPr>
          <w:rFonts w:ascii="Times Cyrillic" w:hAnsi="Times Cyrillic" w:cs="Times Cyrillic"/>
          <w:i/>
          <w:iCs/>
          <w:sz w:val="24"/>
          <w:szCs w:val="24"/>
        </w:rPr>
        <w:t>own</w:t>
      </w:r>
      <w:r>
        <w:rPr>
          <w:rFonts w:ascii="Times Cyrillic" w:hAnsi="Times Cyrillic" w:cs="Times Cyrillic"/>
          <w:sz w:val="24"/>
          <w:szCs w:val="24"/>
        </w:rPr>
        <w:t xml:space="preserve"> </w:t>
      </w:r>
      <w:r>
        <w:rPr>
          <w:rFonts w:ascii="Times Cyrillic" w:hAnsi="Times Cyrillic" w:cs="Times Cyrillic"/>
          <w:sz w:val="24"/>
          <w:szCs w:val="24"/>
          <w:lang w:val="bg-BG"/>
        </w:rPr>
        <w:t>(</w:t>
      </w:r>
      <w:r w:rsidR="00263244" w:rsidRPr="00263244">
        <w:rPr>
          <w:sz w:val="24"/>
          <w:szCs w:val="24"/>
          <w:lang w:val="bg-BG"/>
        </w:rPr>
        <w:t>„</w:t>
      </w:r>
      <w:r>
        <w:rPr>
          <w:rFonts w:ascii="Times Cyrillic" w:hAnsi="Times Cyrillic" w:cs="Times Cyrillic"/>
          <w:sz w:val="24"/>
          <w:szCs w:val="24"/>
          <w:lang w:val="bg-BG"/>
        </w:rPr>
        <w:t>свой, собствен</w:t>
      </w:r>
      <w:r w:rsidR="00263244" w:rsidRPr="00263244">
        <w:rPr>
          <w:sz w:val="24"/>
          <w:szCs w:val="24"/>
          <w:lang w:val="bg-BG"/>
        </w:rPr>
        <w:t>”</w:t>
      </w:r>
      <w:r>
        <w:rPr>
          <w:rFonts w:ascii="Times Cyrillic" w:hAnsi="Times Cyrillic" w:cs="Times Cyrillic"/>
          <w:sz w:val="24"/>
          <w:szCs w:val="24"/>
          <w:lang w:val="bg-BG"/>
        </w:rPr>
        <w:t>), което може да се яви непосредствено след притежателното местоимение</w:t>
      </w:r>
      <w:r>
        <w:rPr>
          <w:rFonts w:ascii="Times Cyrillic" w:hAnsi="Times Cyrillic" w:cs="Times Cyrillic"/>
          <w:noProof/>
          <w:color w:val="008000"/>
          <w:sz w:val="24"/>
          <w:szCs w:val="24"/>
        </w:rPr>
        <w:t xml:space="preserve"> </w:t>
      </w:r>
      <w:r>
        <w:rPr>
          <w:rFonts w:ascii="Times Cyrillic" w:hAnsi="Times Cyrillic" w:cs="Times Cyrillic"/>
          <w:sz w:val="24"/>
          <w:szCs w:val="24"/>
          <w:lang w:val="bg-BG"/>
        </w:rPr>
        <w:t xml:space="preserve">и да маркира възвратно притежание: </w:t>
      </w:r>
      <w:r>
        <w:rPr>
          <w:rFonts w:ascii="Times Cyrillic" w:hAnsi="Times Cyrillic" w:cs="Times Cyrillic"/>
          <w:i/>
          <w:iCs/>
          <w:sz w:val="24"/>
          <w:szCs w:val="24"/>
        </w:rPr>
        <w:t>He lost his own pen</w:t>
      </w:r>
      <w:r>
        <w:rPr>
          <w:rFonts w:ascii="Times Cyrillic" w:hAnsi="Times Cyrillic" w:cs="Times Cyrillic"/>
          <w:sz w:val="24"/>
          <w:szCs w:val="24"/>
        </w:rPr>
        <w:t>.</w:t>
      </w:r>
      <w:r>
        <w:rPr>
          <w:rFonts w:ascii="Times Cyrillic" w:hAnsi="Times Cyrillic" w:cs="Times Cyrillic"/>
          <w:sz w:val="24"/>
          <w:szCs w:val="24"/>
          <w:lang w:val="bg-BG"/>
        </w:rPr>
        <w:t xml:space="preserve"> Ако притежанието е невъзвратно, съществува възможността притежателят да не се прономинализира, а да се упомене изрично посредством друг вид притежателна конструкция. Така вместо неясното </w:t>
      </w:r>
      <w:r>
        <w:rPr>
          <w:rFonts w:ascii="Times Cyrillic" w:hAnsi="Times Cyrillic" w:cs="Times Cyrillic"/>
          <w:i/>
          <w:iCs/>
          <w:sz w:val="24"/>
          <w:szCs w:val="24"/>
        </w:rPr>
        <w:t>John lost his pen</w:t>
      </w:r>
      <w:r>
        <w:rPr>
          <w:rFonts w:ascii="Times Cyrillic" w:hAnsi="Times Cyrillic" w:cs="Times Cyrillic"/>
          <w:sz w:val="24"/>
          <w:szCs w:val="24"/>
          <w:lang w:val="bg-BG"/>
        </w:rPr>
        <w:t xml:space="preserve">  може да се каже </w:t>
      </w:r>
      <w:r>
        <w:rPr>
          <w:rFonts w:ascii="Times Cyrillic" w:hAnsi="Times Cyrillic" w:cs="Times Cyrillic"/>
          <w:i/>
          <w:iCs/>
          <w:sz w:val="24"/>
          <w:szCs w:val="24"/>
        </w:rPr>
        <w:t>John lost Peter's pen</w:t>
      </w:r>
      <w:r>
        <w:rPr>
          <w:rFonts w:ascii="Times Cyrillic" w:hAnsi="Times Cyrillic" w:cs="Times Cyrillic"/>
          <w:sz w:val="24"/>
          <w:szCs w:val="24"/>
          <w:lang w:val="bg-BG"/>
        </w:rPr>
        <w:t xml:space="preserve">  (Джон загуби писалката на Питър). И в български, и в английски прономинализацията на притежателя е задължителна само при възвратно притежание, като в български при третоличен подлог и възвратно притежание, тя е задължително и формално-рефлексивна</w:t>
      </w:r>
      <w:r>
        <w:rPr>
          <w:rFonts w:ascii="Times Cyrillic" w:hAnsi="Times Cyrillic" w:cs="Times Cyrillic"/>
          <w:noProof/>
          <w:color w:val="008000"/>
          <w:sz w:val="24"/>
          <w:szCs w:val="24"/>
        </w:rPr>
        <w:t>.</w:t>
      </w:r>
    </w:p>
    <w:p w:rsidR="004E3615" w:rsidRDefault="004E3615">
      <w:pPr>
        <w:spacing w:line="360" w:lineRule="auto"/>
        <w:jc w:val="both"/>
        <w:rPr>
          <w:rFonts w:ascii="Times Cyrillic" w:hAnsi="Times Cyrillic" w:cs="Times Cyrillic"/>
          <w:sz w:val="24"/>
          <w:szCs w:val="24"/>
          <w:lang w:val="bg-BG"/>
        </w:rPr>
      </w:pPr>
      <w:r>
        <w:rPr>
          <w:rFonts w:ascii="Times Cyrillic" w:hAnsi="Times Cyrillic" w:cs="Times Cyrillic"/>
          <w:sz w:val="24"/>
          <w:szCs w:val="24"/>
          <w:lang w:val="bg-BG"/>
        </w:rPr>
        <w:tab/>
        <w:t xml:space="preserve">Изречения като </w:t>
      </w:r>
      <w:r>
        <w:rPr>
          <w:rFonts w:ascii="Times Cyrillic" w:hAnsi="Times Cyrillic" w:cs="Times Cyrillic"/>
          <w:i/>
          <w:iCs/>
          <w:sz w:val="24"/>
          <w:szCs w:val="24"/>
        </w:rPr>
        <w:t xml:space="preserve">he nodded his head, he waved his hand, he shrugged his </w:t>
      </w:r>
      <w:r w:rsidRPr="00530DC4">
        <w:rPr>
          <w:rFonts w:ascii="Times Cyrillic" w:hAnsi="Times Cyrillic" w:cs="Times Cyrillic"/>
          <w:i/>
          <w:iCs/>
          <w:sz w:val="24"/>
          <w:szCs w:val="24"/>
        </w:rPr>
        <w:t>shoulders</w:t>
      </w:r>
      <w:r w:rsidR="00530DC4" w:rsidRPr="00530DC4">
        <w:rPr>
          <w:rFonts w:ascii="Times Cyrillic" w:hAnsi="Times Cyrillic" w:cs="Times Cyrillic"/>
          <w:sz w:val="24"/>
          <w:szCs w:val="24"/>
        </w:rPr>
        <w:t xml:space="preserve"> </w:t>
      </w:r>
      <w:r w:rsidRPr="00530DC4">
        <w:rPr>
          <w:rFonts w:ascii="Times Cyrillic" w:hAnsi="Times Cyrillic" w:cs="Times Cyrillic"/>
          <w:sz w:val="24"/>
          <w:szCs w:val="24"/>
          <w:lang w:val="bg-BG"/>
        </w:rPr>
        <w:t>могат</w:t>
      </w:r>
      <w:r>
        <w:rPr>
          <w:rFonts w:ascii="Times Cyrillic" w:hAnsi="Times Cyrillic" w:cs="Times Cyrillic"/>
          <w:sz w:val="24"/>
          <w:szCs w:val="24"/>
          <w:lang w:val="bg-BG"/>
        </w:rPr>
        <w:t xml:space="preserve"> да послужат като пример за снемането на двусмислието между възвратно и невъзвратно притежание от контекста. Притежаваното в този тип изречения е част на тялото, която участва в действието инструментално. На никого не би дошло на ум да тълкува това притежание по друг начин освен като възвратно: човек кима със собствената си глава, маха със собствената си ръка и т.н. Точно затова в български език при този тип изречения притежателят на частите на тялото въобще не се посочва от езиковата форма, той е </w:t>
      </w:r>
      <w:r>
        <w:rPr>
          <w:rFonts w:ascii="Times Cyrillic" w:hAnsi="Times Cyrillic" w:cs="Times Cyrillic"/>
          <w:sz w:val="24"/>
          <w:szCs w:val="24"/>
          <w:lang w:val="bg-BG"/>
        </w:rPr>
        <w:lastRenderedPageBreak/>
        <w:t xml:space="preserve">вършителят на действието, нещо, което се подразбира от контекста. Българските съответствия са: </w:t>
      </w:r>
      <w:r>
        <w:rPr>
          <w:rFonts w:ascii="Times Cyrillic" w:hAnsi="Times Cyrillic" w:cs="Times Cyrillic"/>
          <w:i/>
          <w:iCs/>
          <w:sz w:val="24"/>
          <w:szCs w:val="24"/>
          <w:lang w:val="bg-BG"/>
        </w:rPr>
        <w:t>Той кимна с глава,</w:t>
      </w:r>
      <w:r>
        <w:rPr>
          <w:rFonts w:ascii="Times Cyrillic" w:hAnsi="Times Cyrillic" w:cs="Times Cyrillic"/>
          <w:sz w:val="24"/>
          <w:szCs w:val="24"/>
          <w:lang w:val="bg-BG"/>
        </w:rPr>
        <w:t xml:space="preserve"> </w:t>
      </w:r>
      <w:r>
        <w:rPr>
          <w:rFonts w:ascii="Times Cyrillic" w:hAnsi="Times Cyrillic" w:cs="Times Cyrillic"/>
          <w:i/>
          <w:iCs/>
          <w:sz w:val="24"/>
          <w:szCs w:val="24"/>
          <w:lang w:val="bg-BG"/>
        </w:rPr>
        <w:t>махна с ръка</w:t>
      </w:r>
      <w:r>
        <w:rPr>
          <w:rFonts w:ascii="Times Cyrillic" w:hAnsi="Times Cyrillic" w:cs="Times Cyrillic"/>
          <w:sz w:val="24"/>
          <w:szCs w:val="24"/>
          <w:lang w:val="bg-BG"/>
        </w:rPr>
        <w:t xml:space="preserve">, </w:t>
      </w:r>
      <w:r>
        <w:rPr>
          <w:rFonts w:ascii="Times Cyrillic" w:hAnsi="Times Cyrillic" w:cs="Times Cyrillic"/>
          <w:i/>
          <w:iCs/>
          <w:sz w:val="24"/>
          <w:szCs w:val="24"/>
          <w:lang w:val="bg-BG"/>
        </w:rPr>
        <w:t>сви рамене</w:t>
      </w:r>
      <w:r w:rsidRPr="00530DC4">
        <w:rPr>
          <w:rFonts w:ascii="Times Cyrillic" w:hAnsi="Times Cyrillic" w:cs="Times Cyrillic"/>
          <w:i/>
          <w:iCs/>
          <w:sz w:val="24"/>
          <w:szCs w:val="24"/>
          <w:lang w:val="bg-BG"/>
        </w:rPr>
        <w:t>.</w:t>
      </w:r>
      <w:r w:rsidRPr="00530DC4">
        <w:rPr>
          <w:rFonts w:ascii="Times Cyrillic" w:hAnsi="Times Cyrillic" w:cs="Times Cyrillic"/>
          <w:sz w:val="24"/>
          <w:szCs w:val="24"/>
          <w:lang w:val="bg-BG"/>
        </w:rPr>
        <w:t xml:space="preserve"> </w:t>
      </w:r>
      <w:r>
        <w:rPr>
          <w:rFonts w:ascii="Times Cyrillic" w:hAnsi="Times Cyrillic" w:cs="Times Cyrillic"/>
          <w:sz w:val="24"/>
          <w:szCs w:val="24"/>
          <w:lang w:val="bg-BG"/>
        </w:rPr>
        <w:t>Присъствието /отсъствието на притежателно местоимение в този тип изречения е още един от многото контрасти между  българск</w:t>
      </w:r>
      <w:r w:rsidR="006D62A2">
        <w:rPr>
          <w:rFonts w:ascii="Times Cyrillic" w:hAnsi="Times Cyrillic" w:cs="Times Cyrillic"/>
          <w:sz w:val="24"/>
          <w:szCs w:val="24"/>
          <w:lang w:val="bg-BG"/>
        </w:rPr>
        <w:t>ия и английския език</w:t>
      </w:r>
      <w:r>
        <w:rPr>
          <w:rFonts w:ascii="Times Cyrillic" w:hAnsi="Times Cyrillic" w:cs="Times Cyrillic"/>
          <w:sz w:val="24"/>
          <w:szCs w:val="24"/>
          <w:lang w:val="bg-BG"/>
        </w:rPr>
        <w:t xml:space="preserve"> (вж. и Mincoff</w:t>
      </w:r>
      <w:r w:rsidR="00530DC4">
        <w:rPr>
          <w:rFonts w:ascii="Times Cyrillic" w:hAnsi="Times Cyrillic" w:cs="Times Cyrillic"/>
          <w:noProof/>
          <w:sz w:val="24"/>
          <w:szCs w:val="24"/>
        </w:rPr>
        <w:t xml:space="preserve"> 1958:</w:t>
      </w:r>
      <w:r>
        <w:rPr>
          <w:rFonts w:ascii="Times Cyrillic" w:hAnsi="Times Cyrillic" w:cs="Times Cyrillic"/>
          <w:sz w:val="24"/>
          <w:szCs w:val="24"/>
          <w:lang w:val="bg-BG"/>
        </w:rPr>
        <w:t xml:space="preserve"> 252-253).</w:t>
      </w:r>
    </w:p>
    <w:p w:rsidR="004E3615" w:rsidRDefault="004E3615">
      <w:pPr>
        <w:spacing w:line="360" w:lineRule="auto"/>
        <w:jc w:val="both"/>
        <w:rPr>
          <w:rFonts w:ascii="Times Cyrillic" w:hAnsi="Times Cyrillic" w:cs="Times Cyrillic"/>
          <w:noProof/>
          <w:sz w:val="24"/>
          <w:szCs w:val="24"/>
        </w:rPr>
      </w:pPr>
    </w:p>
    <w:p w:rsidR="004E3615" w:rsidRPr="00676D39" w:rsidRDefault="004E3615">
      <w:pPr>
        <w:spacing w:line="360" w:lineRule="auto"/>
        <w:jc w:val="both"/>
        <w:rPr>
          <w:rFonts w:ascii="Times Cyrillic" w:hAnsi="Times Cyrillic" w:cs="Times Cyrillic"/>
          <w:lang w:val="bg-BG"/>
        </w:rPr>
      </w:pPr>
      <w:r>
        <w:rPr>
          <w:rFonts w:ascii="Times Cyrillic" w:hAnsi="Times Cyrillic" w:cs="Times Cyrillic"/>
          <w:noProof/>
          <w:sz w:val="18"/>
          <w:szCs w:val="18"/>
        </w:rPr>
        <w:tab/>
      </w:r>
      <w:r w:rsidRPr="00676D39">
        <w:rPr>
          <w:rFonts w:ascii="Times Cyrillic" w:hAnsi="Times Cyrillic" w:cs="Times Cyrillic"/>
          <w:noProof/>
        </w:rPr>
        <w:t>10.</w:t>
      </w:r>
      <w:r w:rsidRPr="00676D39">
        <w:rPr>
          <w:rFonts w:ascii="Times Cyrillic" w:hAnsi="Times Cyrillic" w:cs="Times Cyrillic"/>
          <w:lang w:val="bg-BG"/>
        </w:rPr>
        <w:t xml:space="preserve"> ЗАКЛЮЧЕНИЕ</w:t>
      </w:r>
    </w:p>
    <w:p w:rsidR="004E3615" w:rsidRDefault="004E3615">
      <w:pPr>
        <w:spacing w:line="360" w:lineRule="auto"/>
        <w:jc w:val="both"/>
        <w:rPr>
          <w:rFonts w:ascii="Times Cyrillic" w:hAnsi="Times Cyrillic" w:cs="Times Cyrillic"/>
          <w:sz w:val="24"/>
          <w:szCs w:val="24"/>
          <w:lang w:val="bg-BG"/>
        </w:rPr>
      </w:pPr>
      <w:r>
        <w:rPr>
          <w:rFonts w:ascii="Times Cyrillic" w:hAnsi="Times Cyrillic" w:cs="Times Cyrillic"/>
          <w:sz w:val="24"/>
          <w:szCs w:val="24"/>
          <w:lang w:val="bg-BG"/>
        </w:rPr>
        <w:tab/>
        <w:t>В тази статия се разглеждат, без да се изчерпват, само някои по-оч</w:t>
      </w:r>
      <w:r w:rsidR="00263244">
        <w:rPr>
          <w:rFonts w:ascii="Times Cyrillic" w:hAnsi="Times Cyrillic" w:cs="Times Cyrillic"/>
          <w:sz w:val="24"/>
          <w:szCs w:val="24"/>
          <w:lang w:val="bg-BG"/>
        </w:rPr>
        <w:t>евидни проблеми на рефлексивнос</w:t>
      </w:r>
      <w:r>
        <w:rPr>
          <w:rFonts w:ascii="Times Cyrillic" w:hAnsi="Times Cyrillic" w:cs="Times Cyrillic"/>
          <w:sz w:val="24"/>
          <w:szCs w:val="24"/>
          <w:lang w:val="bg-BG"/>
        </w:rPr>
        <w:t>тта в български и английски. При това подходът е семантичен</w:t>
      </w:r>
      <w:r>
        <w:rPr>
          <w:rFonts w:ascii="Times Cyrillic" w:hAnsi="Times Cyrillic" w:cs="Times Cyrillic"/>
          <w:noProof/>
          <w:sz w:val="24"/>
          <w:szCs w:val="24"/>
        </w:rPr>
        <w:t xml:space="preserve">  - </w:t>
      </w:r>
      <w:r>
        <w:rPr>
          <w:rFonts w:ascii="Times Cyrillic" w:hAnsi="Times Cyrillic" w:cs="Times Cyrillic"/>
          <w:sz w:val="24"/>
          <w:szCs w:val="24"/>
          <w:lang w:val="bg-BG"/>
        </w:rPr>
        <w:t xml:space="preserve"> изхожда се от рефлексивното значение, а не от рефлексивната форма. Ако се възприеме подход от форма към значение, ще се получи една по-различна картина и ще изпъкнат и други контрасти между двата езика.</w:t>
      </w:r>
      <w:r>
        <w:rPr>
          <w:rFonts w:ascii="Times Cyrillic" w:hAnsi="Times Cyrillic" w:cs="Times Cyrillic"/>
          <w:noProof/>
          <w:color w:val="008000"/>
          <w:sz w:val="24"/>
          <w:szCs w:val="24"/>
        </w:rPr>
        <w:t xml:space="preserve"> </w:t>
      </w:r>
      <w:r>
        <w:rPr>
          <w:rFonts w:ascii="Times Cyrillic" w:hAnsi="Times Cyrillic" w:cs="Times Cyrillic"/>
          <w:sz w:val="24"/>
          <w:szCs w:val="24"/>
          <w:lang w:val="bg-BG"/>
        </w:rPr>
        <w:t>Нужни са и изследвания върху по-обширен корпус, така че да се покажат различията в областта на рефлексивизацията, свързани с отделни лексикални единици (глаголи) или с групи лексикални единици. Такова свързване на рефлексивността с лексиката ще даде особено полезни резултати за преподаването на двата езика като чужди, тъй като много често глаголи с едно и също значение не съвпадат по рефлексивност. Това води до интерференция и грешки, особено в началните етапи на изучаването на чуждия език.</w:t>
      </w:r>
    </w:p>
    <w:p w:rsidR="004E3615" w:rsidRDefault="004E3615">
      <w:pPr>
        <w:spacing w:line="360" w:lineRule="auto"/>
        <w:jc w:val="both"/>
        <w:rPr>
          <w:rFonts w:ascii="Times Cyrillic" w:hAnsi="Times Cyrillic" w:cs="Times Cyrillic"/>
          <w:sz w:val="24"/>
          <w:szCs w:val="24"/>
        </w:rPr>
      </w:pPr>
      <w:r>
        <w:rPr>
          <w:rFonts w:ascii="Times Cyrillic" w:hAnsi="Times Cyrillic" w:cs="Times Cyrillic"/>
          <w:sz w:val="24"/>
          <w:szCs w:val="24"/>
          <w:lang w:val="bg-BG"/>
        </w:rPr>
        <w:tab/>
        <w:t>Все пак и от разглежданите въпроси и материал могат да се предложат някои заключения относно характера на рефлексивността в български и английски. Прави впечатление по-голямата степен на граматикализация на рефлексивността в българския език. А рефлексивността в английски би могла да се определи като лексико-граматично</w:t>
      </w:r>
      <w:r>
        <w:rPr>
          <w:rFonts w:ascii="Times Cyrillic" w:hAnsi="Times Cyrillic" w:cs="Times Cyrillic"/>
          <w:noProof/>
          <w:color w:val="008000"/>
          <w:sz w:val="24"/>
          <w:szCs w:val="24"/>
        </w:rPr>
        <w:t xml:space="preserve"> </w:t>
      </w:r>
      <w:r>
        <w:rPr>
          <w:rFonts w:ascii="Times Cyrillic" w:hAnsi="Times Cyrillic" w:cs="Times Cyrillic"/>
          <w:sz w:val="24"/>
          <w:szCs w:val="24"/>
          <w:lang w:val="bg-BG"/>
        </w:rPr>
        <w:t xml:space="preserve">явление. Ето някои от основанията за едно такова заключение: Рефлексивността в българския език е граматикализирана при един голям морфологичен клас от глаголи </w:t>
      </w:r>
      <w:r>
        <w:rPr>
          <w:rFonts w:ascii="Times Cyrillic" w:hAnsi="Times Cyrillic" w:cs="Times Cyrillic"/>
          <w:noProof/>
          <w:sz w:val="24"/>
          <w:szCs w:val="24"/>
        </w:rPr>
        <w:t xml:space="preserve"> -</w:t>
      </w:r>
      <w:r w:rsidR="006D62A2">
        <w:rPr>
          <w:rFonts w:ascii="Times Cyrillic" w:hAnsi="Times Cyrillic" w:cs="Times Cyrillic"/>
          <w:sz w:val="24"/>
          <w:szCs w:val="24"/>
          <w:lang w:val="bg-BG"/>
        </w:rPr>
        <w:t xml:space="preserve">  възвратните глаголи</w:t>
      </w:r>
      <w:r w:rsidR="006D62A2">
        <w:rPr>
          <w:rFonts w:ascii="Times Cyrillic" w:hAnsi="Times Cyrillic" w:cs="Times Cyrillic"/>
          <w:sz w:val="24"/>
          <w:szCs w:val="24"/>
        </w:rPr>
        <w:t xml:space="preserve"> </w:t>
      </w:r>
      <w:r>
        <w:rPr>
          <w:rFonts w:ascii="Times Cyrillic" w:hAnsi="Times Cyrillic" w:cs="Times Cyrillic"/>
          <w:sz w:val="24"/>
          <w:szCs w:val="24"/>
          <w:lang w:val="bg-BG"/>
        </w:rPr>
        <w:t xml:space="preserve">със </w:t>
      </w:r>
      <w:r>
        <w:rPr>
          <w:rFonts w:ascii="Times Cyrillic" w:hAnsi="Times Cyrillic" w:cs="Times Cyrillic"/>
          <w:i/>
          <w:iCs/>
          <w:sz w:val="24"/>
          <w:szCs w:val="24"/>
          <w:lang w:val="bg-BG"/>
        </w:rPr>
        <w:t>се</w:t>
      </w:r>
      <w:r w:rsidR="006D62A2">
        <w:rPr>
          <w:rFonts w:ascii="Times Cyrillic" w:hAnsi="Times Cyrillic" w:cs="Times Cyrillic"/>
          <w:i/>
          <w:iCs/>
          <w:sz w:val="24"/>
          <w:szCs w:val="24"/>
        </w:rPr>
        <w:t xml:space="preserve"> </w:t>
      </w:r>
      <w:r>
        <w:rPr>
          <w:rFonts w:ascii="Times Cyrillic" w:hAnsi="Times Cyrillic" w:cs="Times Cyrillic"/>
          <w:sz w:val="24"/>
          <w:szCs w:val="24"/>
          <w:lang w:val="bg-BG"/>
        </w:rPr>
        <w:t xml:space="preserve">и </w:t>
      </w:r>
      <w:r>
        <w:rPr>
          <w:rFonts w:ascii="Times Cyrillic" w:hAnsi="Times Cyrillic" w:cs="Times Cyrillic"/>
          <w:i/>
          <w:iCs/>
          <w:sz w:val="24"/>
          <w:szCs w:val="24"/>
          <w:lang w:val="bg-BG"/>
        </w:rPr>
        <w:t>си</w:t>
      </w:r>
      <w:r>
        <w:rPr>
          <w:rFonts w:ascii="Times Cyrillic" w:hAnsi="Times Cyrillic" w:cs="Times Cyrillic"/>
          <w:sz w:val="24"/>
          <w:szCs w:val="24"/>
          <w:lang w:val="bg-BG"/>
        </w:rPr>
        <w:t xml:space="preserve">. Такова явление не се наблюдава в английски, където рефлексивността или се изразява от възвратно местоимение, непременно функциониращо като отделна част на изречението, като самостоятелна дума със своето собствено значение, или пък често остава неизразена. В българския език рефлексивизацията обхваща и областта на изразяване на притежание, в английски не съществуват формални показатели за възвратно притежание (възвратни притежателни местоимения). Ако трябва да се изрази по явен начин възвратното притежание, английският език прибягва до лексикални средства (прилагателното </w:t>
      </w:r>
      <w:r>
        <w:rPr>
          <w:rFonts w:ascii="Times Cyrillic" w:hAnsi="Times Cyrillic" w:cs="Times Cyrillic"/>
          <w:i/>
          <w:iCs/>
          <w:sz w:val="24"/>
          <w:szCs w:val="24"/>
        </w:rPr>
        <w:t>own</w:t>
      </w:r>
      <w:r>
        <w:rPr>
          <w:rFonts w:ascii="Times Cyrillic" w:hAnsi="Times Cyrillic" w:cs="Times Cyrillic"/>
          <w:sz w:val="24"/>
          <w:szCs w:val="24"/>
        </w:rPr>
        <w:t>).</w:t>
      </w:r>
      <w:r>
        <w:rPr>
          <w:rFonts w:ascii="Times Cyrillic" w:hAnsi="Times Cyrillic" w:cs="Times Cyrillic"/>
          <w:sz w:val="24"/>
          <w:szCs w:val="24"/>
          <w:lang w:val="bg-BG"/>
        </w:rPr>
        <w:t xml:space="preserve"> В български език рефлексивизацията не се влияе от фактори като </w:t>
      </w:r>
      <w:r>
        <w:rPr>
          <w:rFonts w:ascii="Times Cyrillic" w:hAnsi="Times Cyrillic" w:cs="Times Cyrillic"/>
          <w:sz w:val="24"/>
          <w:szCs w:val="24"/>
          <w:lang w:val="bg-BG"/>
        </w:rPr>
        <w:lastRenderedPageBreak/>
        <w:t>локативното значение на предложната фраза, в английски рефлексивизацията се отличава с по-малка степен на всеобхватност и задължителност.</w:t>
      </w:r>
    </w:p>
    <w:p w:rsidR="001342B9" w:rsidRPr="001342B9" w:rsidRDefault="001342B9">
      <w:pPr>
        <w:spacing w:line="360" w:lineRule="auto"/>
        <w:jc w:val="both"/>
        <w:rPr>
          <w:rFonts w:ascii="Times Cyrillic" w:hAnsi="Times Cyrillic" w:cs="Times Cyrillic"/>
          <w:sz w:val="24"/>
          <w:szCs w:val="24"/>
        </w:rPr>
      </w:pPr>
      <w:r>
        <w:rPr>
          <w:rFonts w:ascii="Times Cyrillic" w:hAnsi="Times Cyrillic" w:cs="Times Cyrillic"/>
          <w:sz w:val="24"/>
          <w:szCs w:val="24"/>
        </w:rPr>
        <w:tab/>
      </w:r>
      <w:r>
        <w:rPr>
          <w:rFonts w:ascii="Times Cyrillic" w:hAnsi="Times Cyrillic" w:cs="Times Cyrillic"/>
          <w:sz w:val="24"/>
          <w:szCs w:val="24"/>
        </w:rPr>
        <w:tab/>
      </w:r>
      <w:r>
        <w:rPr>
          <w:rFonts w:ascii="Times Cyrillic" w:hAnsi="Times Cyrillic" w:cs="Times Cyrillic"/>
          <w:sz w:val="24"/>
          <w:szCs w:val="24"/>
        </w:rPr>
        <w:tab/>
      </w:r>
      <w:r>
        <w:rPr>
          <w:rFonts w:ascii="Times Cyrillic" w:hAnsi="Times Cyrillic" w:cs="Times Cyrillic"/>
          <w:sz w:val="24"/>
          <w:szCs w:val="24"/>
        </w:rPr>
        <w:tab/>
      </w:r>
      <w:r>
        <w:rPr>
          <w:rFonts w:ascii="Times Cyrillic" w:hAnsi="Times Cyrillic" w:cs="Times Cyrillic"/>
          <w:sz w:val="24"/>
          <w:szCs w:val="24"/>
        </w:rPr>
        <w:tab/>
      </w:r>
      <w:r>
        <w:rPr>
          <w:rFonts w:ascii="Times Cyrillic" w:hAnsi="Times Cyrillic" w:cs="Times Cyrillic"/>
          <w:sz w:val="24"/>
          <w:szCs w:val="24"/>
        </w:rPr>
        <w:tab/>
      </w:r>
      <w:r>
        <w:rPr>
          <w:rFonts w:ascii="Times Cyrillic" w:hAnsi="Times Cyrillic" w:cs="Times Cyrillic"/>
          <w:sz w:val="24"/>
          <w:szCs w:val="24"/>
        </w:rPr>
        <w:tab/>
      </w:r>
      <w:r>
        <w:rPr>
          <w:rFonts w:ascii="Times Cyrillic" w:hAnsi="Times Cyrillic" w:cs="Times Cyrillic"/>
          <w:sz w:val="24"/>
          <w:szCs w:val="24"/>
        </w:rPr>
        <w:tab/>
      </w:r>
      <w:r>
        <w:rPr>
          <w:rFonts w:ascii="Times Cyrillic" w:hAnsi="Times Cyrillic" w:cs="Times Cyrillic"/>
          <w:sz w:val="24"/>
          <w:szCs w:val="24"/>
        </w:rPr>
        <w:tab/>
      </w:r>
      <w:r>
        <w:rPr>
          <w:rFonts w:ascii="Times Cyrillic" w:hAnsi="Times Cyrillic" w:cs="Times Cyrillic"/>
          <w:sz w:val="24"/>
          <w:szCs w:val="24"/>
        </w:rPr>
        <w:tab/>
      </w:r>
      <w:r>
        <w:rPr>
          <w:rFonts w:ascii="Times Cyrillic" w:hAnsi="Times Cyrillic" w:cs="Times Cyrillic"/>
          <w:sz w:val="24"/>
          <w:szCs w:val="24"/>
        </w:rPr>
        <w:tab/>
        <w:t>1977</w:t>
      </w:r>
    </w:p>
    <w:p w:rsidR="008771FB" w:rsidRDefault="008771FB" w:rsidP="008771FB">
      <w:pPr>
        <w:spacing w:line="360" w:lineRule="auto"/>
        <w:jc w:val="center"/>
        <w:rPr>
          <w:rFonts w:ascii="Times Cyrillic" w:hAnsi="Times Cyrillic" w:cs="Times Cyrillic"/>
          <w:sz w:val="24"/>
          <w:szCs w:val="24"/>
        </w:rPr>
      </w:pPr>
    </w:p>
    <w:p w:rsidR="008771FB" w:rsidRDefault="003445B4" w:rsidP="008771FB">
      <w:pPr>
        <w:spacing w:line="360" w:lineRule="auto"/>
        <w:jc w:val="center"/>
        <w:rPr>
          <w:rFonts w:ascii="Times Cyrillic" w:hAnsi="Times Cyrillic" w:cs="Times Cyrillic"/>
          <w:sz w:val="24"/>
          <w:szCs w:val="24"/>
          <w:lang w:val="bg-BG"/>
        </w:rPr>
      </w:pPr>
      <w:r>
        <w:rPr>
          <w:rFonts w:ascii="Times Cyrillic" w:hAnsi="Times Cyrillic" w:cs="Times Cyrillic"/>
          <w:sz w:val="24"/>
          <w:szCs w:val="24"/>
          <w:lang w:val="bg-BG"/>
        </w:rPr>
        <w:t>REMARKS  ON  REFLEXIVIZATION</w:t>
      </w:r>
      <w:r w:rsidR="008771FB">
        <w:rPr>
          <w:rFonts w:ascii="Times Cyrillic" w:hAnsi="Times Cyrillic" w:cs="Times Cyrillic"/>
          <w:sz w:val="24"/>
          <w:szCs w:val="24"/>
          <w:lang w:val="bg-BG"/>
        </w:rPr>
        <w:t xml:space="preserve">  I</w:t>
      </w:r>
      <w:r>
        <w:rPr>
          <w:rFonts w:ascii="Times Cyrillic" w:hAnsi="Times Cyrillic" w:cs="Times Cyrillic"/>
          <w:sz w:val="24"/>
          <w:szCs w:val="24"/>
          <w:lang w:val="bg-BG"/>
        </w:rPr>
        <w:t>N  BULGAR</w:t>
      </w:r>
      <w:r w:rsidR="008771FB">
        <w:rPr>
          <w:rFonts w:ascii="Times Cyrillic" w:hAnsi="Times Cyrillic" w:cs="Times Cyrillic"/>
          <w:sz w:val="24"/>
          <w:szCs w:val="24"/>
          <w:lang w:val="bg-BG"/>
        </w:rPr>
        <w:t>IAN  AND  ENGLISH</w:t>
      </w:r>
    </w:p>
    <w:p w:rsidR="008771FB" w:rsidRDefault="008771FB" w:rsidP="008771FB">
      <w:pPr>
        <w:spacing w:line="360" w:lineRule="auto"/>
        <w:jc w:val="center"/>
        <w:rPr>
          <w:rFonts w:asciiTheme="minorHAnsi" w:hAnsiTheme="minorHAnsi" w:cs="Times Cyrillic"/>
          <w:sz w:val="24"/>
          <w:szCs w:val="24"/>
          <w:lang w:val="bg-BG"/>
        </w:rPr>
      </w:pPr>
      <w:r>
        <w:rPr>
          <w:rFonts w:ascii="Times Cyrillic" w:hAnsi="Times Cyrillic" w:cs="Times Cyrillic"/>
          <w:sz w:val="24"/>
          <w:szCs w:val="24"/>
          <w:lang w:val="bg-BG"/>
        </w:rPr>
        <w:t>(Summary)</w:t>
      </w:r>
    </w:p>
    <w:p w:rsidR="008771FB" w:rsidRDefault="009B32A8" w:rsidP="009B32A8">
      <w:pPr>
        <w:jc w:val="both"/>
        <w:rPr>
          <w:rFonts w:ascii="Times Cyrillic" w:hAnsi="Times Cyrillic" w:cs="Times Cyrillic"/>
          <w:sz w:val="24"/>
          <w:szCs w:val="24"/>
        </w:rPr>
      </w:pPr>
      <w:r>
        <w:rPr>
          <w:rFonts w:asciiTheme="minorHAnsi" w:hAnsiTheme="minorHAnsi" w:cs="Times Cyrillic"/>
          <w:sz w:val="24"/>
          <w:szCs w:val="24"/>
          <w:lang w:val="bg-BG"/>
        </w:rPr>
        <w:tab/>
      </w:r>
      <w:r w:rsidR="008771FB">
        <w:rPr>
          <w:rFonts w:ascii="Times Cyrillic" w:hAnsi="Times Cyrillic" w:cs="Times Cyrillic"/>
          <w:sz w:val="24"/>
          <w:szCs w:val="24"/>
        </w:rPr>
        <w:t>Part 1 relates the problem to case gramm</w:t>
      </w:r>
      <w:r w:rsidR="00263244" w:rsidRPr="00263244">
        <w:rPr>
          <w:sz w:val="24"/>
          <w:szCs w:val="24"/>
          <w:lang w:val="bg-BG"/>
        </w:rPr>
        <w:t>а</w:t>
      </w:r>
      <w:r w:rsidR="008771FB">
        <w:rPr>
          <w:rFonts w:ascii="Times Cyrillic" w:hAnsi="Times Cyrillic" w:cs="Times Cyrillic"/>
          <w:sz w:val="24"/>
          <w:szCs w:val="24"/>
        </w:rPr>
        <w:t>r: a reflexive sentence has one and the same participant in the action</w:t>
      </w:r>
      <w:r w:rsidR="008771FB">
        <w:rPr>
          <w:rFonts w:ascii="Times Cyrillic" w:hAnsi="Times Cyrillic" w:cs="Times Cyrillic"/>
          <w:sz w:val="24"/>
          <w:szCs w:val="24"/>
          <w:lang w:val="bg-BG"/>
        </w:rPr>
        <w:t xml:space="preserve"> performing two different sema</w:t>
      </w:r>
      <w:r w:rsidR="008771FB">
        <w:rPr>
          <w:rFonts w:ascii="Times Cyrillic" w:hAnsi="Times Cyrillic" w:cs="Times Cyrillic"/>
          <w:sz w:val="24"/>
          <w:szCs w:val="24"/>
        </w:rPr>
        <w:t>n</w:t>
      </w:r>
      <w:r w:rsidR="008771FB">
        <w:rPr>
          <w:rFonts w:ascii="Times Cyrillic" w:hAnsi="Times Cyrillic" w:cs="Times Cyrillic"/>
          <w:sz w:val="24"/>
          <w:szCs w:val="24"/>
          <w:lang w:val="bg-BG"/>
        </w:rPr>
        <w:t>tico-syntactic roles (deep cases), one of which is realized as subject</w:t>
      </w:r>
      <w:r w:rsidR="008771FB">
        <w:rPr>
          <w:rFonts w:ascii="Times Cyrillic" w:hAnsi="Times Cyrillic" w:cs="Times Cyrillic"/>
          <w:noProof/>
          <w:sz w:val="24"/>
          <w:szCs w:val="24"/>
        </w:rPr>
        <w:t xml:space="preserve"> of</w:t>
      </w:r>
      <w:r w:rsidR="008771FB">
        <w:rPr>
          <w:rFonts w:ascii="Times Cyrillic" w:hAnsi="Times Cyrillic" w:cs="Times Cyrillic"/>
          <w:sz w:val="24"/>
          <w:szCs w:val="24"/>
          <w:lang w:val="bg-BG"/>
        </w:rPr>
        <w:t xml:space="preserve"> the sentence</w:t>
      </w:r>
      <w:r w:rsidR="008771FB">
        <w:rPr>
          <w:rFonts w:ascii="Times Cyrillic" w:hAnsi="Times Cyrillic" w:cs="Times Cyrillic"/>
          <w:noProof/>
          <w:color w:val="008000"/>
          <w:sz w:val="24"/>
          <w:szCs w:val="24"/>
        </w:rPr>
        <w:t>.</w:t>
      </w:r>
      <w:r w:rsidR="008771FB">
        <w:rPr>
          <w:rFonts w:ascii="Times Cyrillic" w:hAnsi="Times Cyrillic" w:cs="Times Cyrillic"/>
          <w:sz w:val="24"/>
          <w:szCs w:val="24"/>
          <w:lang w:val="bg-BG"/>
        </w:rPr>
        <w:t xml:space="preserve"> In Part</w:t>
      </w:r>
      <w:r w:rsidR="008771FB">
        <w:rPr>
          <w:rFonts w:ascii="Times Cyrillic" w:hAnsi="Times Cyrillic" w:cs="Times Cyrillic"/>
          <w:noProof/>
          <w:sz w:val="24"/>
          <w:szCs w:val="24"/>
        </w:rPr>
        <w:t xml:space="preserve"> 2</w:t>
      </w:r>
      <w:r w:rsidR="008771FB">
        <w:rPr>
          <w:rFonts w:ascii="Times Cyrillic" w:hAnsi="Times Cyrillic" w:cs="Times Cyrillic"/>
          <w:sz w:val="24"/>
          <w:szCs w:val="24"/>
          <w:lang w:val="bg-BG"/>
        </w:rPr>
        <w:t xml:space="preserve"> a distinction is made between formal-syntactic and semantico-syntactic</w:t>
      </w:r>
      <w:r w:rsidR="008771FB">
        <w:rPr>
          <w:rFonts w:ascii="Times Cyrillic" w:hAnsi="Times Cyrillic" w:cs="Times Cyrillic"/>
          <w:sz w:val="24"/>
          <w:szCs w:val="24"/>
        </w:rPr>
        <w:t xml:space="preserve"> </w:t>
      </w:r>
      <w:r w:rsidR="008771FB">
        <w:rPr>
          <w:rFonts w:ascii="Times Cyrillic" w:hAnsi="Times Cyrillic" w:cs="Times Cyrillic"/>
          <w:sz w:val="24"/>
          <w:szCs w:val="24"/>
          <w:lang w:val="bg-BG"/>
        </w:rPr>
        <w:t xml:space="preserve">transitivity. All semantically reflexive sentences </w:t>
      </w:r>
      <w:r w:rsidR="008771FB">
        <w:rPr>
          <w:rFonts w:ascii="Times Cyrillic" w:hAnsi="Times Cyrillic" w:cs="Times Cyrillic"/>
          <w:sz w:val="24"/>
          <w:szCs w:val="24"/>
        </w:rPr>
        <w:t>will</w:t>
      </w:r>
      <w:r w:rsidR="008771FB">
        <w:rPr>
          <w:rFonts w:ascii="Times Cyrillic" w:hAnsi="Times Cyrillic" w:cs="Times Cyrillic"/>
          <w:noProof/>
          <w:color w:val="008000"/>
          <w:sz w:val="24"/>
          <w:szCs w:val="24"/>
        </w:rPr>
        <w:t xml:space="preserve"> </w:t>
      </w:r>
      <w:r w:rsidR="008771FB">
        <w:rPr>
          <w:rFonts w:ascii="Times Cyrillic" w:hAnsi="Times Cyrillic" w:cs="Times Cyrillic"/>
          <w:sz w:val="24"/>
          <w:szCs w:val="24"/>
          <w:lang w:val="bg-BG"/>
        </w:rPr>
        <w:t xml:space="preserve">have a semantico-syntactically transitive verb, while some of them may have an intransitive  verb from the formal-syntactic </w:t>
      </w:r>
      <w:r w:rsidR="008771FB">
        <w:rPr>
          <w:rFonts w:ascii="Times Cyrillic" w:hAnsi="Times Cyrillic" w:cs="Times Cyrillic"/>
          <w:noProof/>
          <w:color w:val="008000"/>
          <w:sz w:val="24"/>
          <w:szCs w:val="24"/>
        </w:rPr>
        <w:t xml:space="preserve"> </w:t>
      </w:r>
      <w:r w:rsidR="008771FB">
        <w:rPr>
          <w:rFonts w:ascii="Times Cyrillic" w:hAnsi="Times Cyrillic" w:cs="Times Cyrillic"/>
          <w:sz w:val="24"/>
          <w:szCs w:val="24"/>
          <w:lang w:val="bg-BG"/>
        </w:rPr>
        <w:t>point of vie</w:t>
      </w:r>
      <w:r w:rsidR="008771FB">
        <w:rPr>
          <w:rFonts w:ascii="Times Cyrillic" w:hAnsi="Times Cyrillic" w:cs="Times Cyrillic"/>
          <w:sz w:val="24"/>
          <w:szCs w:val="24"/>
        </w:rPr>
        <w:t>w</w:t>
      </w:r>
      <w:r w:rsidR="008771FB">
        <w:rPr>
          <w:rFonts w:ascii="Times Cyrillic" w:hAnsi="Times Cyrillic" w:cs="Times Cyrillic"/>
          <w:noProof/>
          <w:color w:val="008000"/>
          <w:sz w:val="24"/>
          <w:szCs w:val="24"/>
        </w:rPr>
        <w:t>.</w:t>
      </w:r>
      <w:r w:rsidR="008771FB">
        <w:rPr>
          <w:rFonts w:ascii="Times Cyrillic" w:hAnsi="Times Cyrillic" w:cs="Times Cyrillic"/>
          <w:sz w:val="24"/>
          <w:szCs w:val="24"/>
          <w:lang w:val="bg-BG"/>
        </w:rPr>
        <w:t xml:space="preserve"> The reflexive transformation is described in Part</w:t>
      </w:r>
      <w:r w:rsidR="008771FB">
        <w:rPr>
          <w:rFonts w:ascii="Times Cyrillic" w:hAnsi="Times Cyrillic" w:cs="Times Cyrillic"/>
          <w:noProof/>
          <w:sz w:val="24"/>
          <w:szCs w:val="24"/>
        </w:rPr>
        <w:t xml:space="preserve"> 3. P</w:t>
      </w:r>
      <w:r w:rsidR="008771FB">
        <w:rPr>
          <w:rFonts w:ascii="Times Cyrillic" w:hAnsi="Times Cyrillic" w:cs="Times Cyrillic"/>
          <w:sz w:val="24"/>
          <w:szCs w:val="24"/>
          <w:lang w:val="bg-BG"/>
        </w:rPr>
        <w:t>art 4 de</w:t>
      </w:r>
      <w:r w:rsidR="008771FB">
        <w:rPr>
          <w:rFonts w:ascii="Times Cyrillic" w:hAnsi="Times Cyrillic" w:cs="Times Cyrillic"/>
          <w:sz w:val="24"/>
          <w:szCs w:val="24"/>
        </w:rPr>
        <w:t>a</w:t>
      </w:r>
      <w:r w:rsidR="008771FB">
        <w:rPr>
          <w:rFonts w:ascii="Times Cyrillic" w:hAnsi="Times Cyrillic" w:cs="Times Cyrillic"/>
          <w:sz w:val="24"/>
          <w:szCs w:val="24"/>
          <w:lang w:val="bg-BG"/>
        </w:rPr>
        <w:t>ls with some surface structure differences between the two languages and particularly the distribution in the synta</w:t>
      </w:r>
      <w:r w:rsidR="008771FB">
        <w:rPr>
          <w:rFonts w:ascii="Times Cyrillic" w:hAnsi="Times Cyrillic" w:cs="Times Cyrillic"/>
          <w:sz w:val="24"/>
          <w:szCs w:val="24"/>
        </w:rPr>
        <w:t>gm</w:t>
      </w:r>
      <w:r w:rsidR="008771FB">
        <w:rPr>
          <w:rFonts w:ascii="Times Cyrillic" w:hAnsi="Times Cyrillic" w:cs="Times Cyrillic"/>
          <w:sz w:val="24"/>
          <w:szCs w:val="24"/>
          <w:lang w:val="bg-BG"/>
        </w:rPr>
        <w:t xml:space="preserve">atic chain of the sentence of the features </w:t>
      </w:r>
      <w:r w:rsidR="00263244">
        <w:rPr>
          <w:rFonts w:ascii="Times Cyrillic" w:hAnsi="Times Cyrillic" w:cs="Times Cyrillic"/>
          <w:sz w:val="24"/>
          <w:szCs w:val="24"/>
          <w:lang w:val="bg-BG"/>
        </w:rPr>
        <w:t xml:space="preserve">for number, person </w:t>
      </w:r>
      <w:r w:rsidR="003445B4" w:rsidRPr="003445B4">
        <w:rPr>
          <w:sz w:val="24"/>
          <w:szCs w:val="24"/>
          <w:lang w:val="bg-BG"/>
        </w:rPr>
        <w:t>a</w:t>
      </w:r>
      <w:r w:rsidR="00263244">
        <w:rPr>
          <w:rFonts w:ascii="Times Cyrillic" w:hAnsi="Times Cyrillic" w:cs="Times Cyrillic"/>
          <w:sz w:val="24"/>
          <w:szCs w:val="24"/>
          <w:lang w:val="bg-BG"/>
        </w:rPr>
        <w:t>nd gen</w:t>
      </w:r>
      <w:r w:rsidR="008771FB">
        <w:rPr>
          <w:rFonts w:ascii="Times Cyrillic" w:hAnsi="Times Cyrillic" w:cs="Times Cyrillic"/>
          <w:sz w:val="24"/>
          <w:szCs w:val="24"/>
          <w:lang w:val="bg-BG"/>
        </w:rPr>
        <w:t>der of the subject and the noun phrase</w:t>
      </w:r>
      <w:r w:rsidR="008771FB">
        <w:rPr>
          <w:rFonts w:ascii="Times Cyrillic" w:hAnsi="Times Cyrillic" w:cs="Times Cyrillic"/>
          <w:b/>
          <w:bCs/>
          <w:noProof/>
          <w:sz w:val="24"/>
          <w:szCs w:val="24"/>
        </w:rPr>
        <w:t xml:space="preserve"> </w:t>
      </w:r>
      <w:r w:rsidR="008771FB">
        <w:rPr>
          <w:rFonts w:ascii="Times Cyrillic" w:hAnsi="Times Cyrillic" w:cs="Times Cyrillic"/>
          <w:noProof/>
          <w:sz w:val="24"/>
          <w:szCs w:val="24"/>
        </w:rPr>
        <w:t>co</w:t>
      </w:r>
      <w:r w:rsidR="008771FB">
        <w:rPr>
          <w:rFonts w:ascii="Times Cyrillic" w:hAnsi="Times Cyrillic" w:cs="Times Cyrillic"/>
          <w:b/>
          <w:bCs/>
          <w:noProof/>
          <w:sz w:val="24"/>
          <w:szCs w:val="24"/>
        </w:rPr>
        <w:t>-</w:t>
      </w:r>
      <w:r w:rsidR="008771FB">
        <w:rPr>
          <w:rFonts w:ascii="Times Cyrillic" w:hAnsi="Times Cyrillic" w:cs="Times Cyrillic"/>
          <w:sz w:val="24"/>
          <w:szCs w:val="24"/>
          <w:lang w:val="bg-BG"/>
        </w:rPr>
        <w:t xml:space="preserve">referential with it. </w:t>
      </w:r>
      <w:r w:rsidR="008771FB">
        <w:rPr>
          <w:rFonts w:ascii="Times Cyrillic" w:hAnsi="Times Cyrillic" w:cs="Times Cyrillic"/>
          <w:sz w:val="24"/>
          <w:szCs w:val="24"/>
        </w:rPr>
        <w:t>S</w:t>
      </w:r>
      <w:r w:rsidR="008771FB">
        <w:rPr>
          <w:rFonts w:ascii="Times Cyrillic" w:hAnsi="Times Cyrillic" w:cs="Times Cyrillic"/>
          <w:sz w:val="24"/>
          <w:szCs w:val="24"/>
          <w:lang w:val="bg-BG"/>
        </w:rPr>
        <w:t>omе of the ways of topicalization of the reflexivized noun phrase in the two languages arе compared in Part</w:t>
      </w:r>
      <w:r w:rsidR="008771FB">
        <w:rPr>
          <w:rFonts w:ascii="Times Cyrillic" w:hAnsi="Times Cyrillic" w:cs="Times Cyrillic"/>
          <w:noProof/>
          <w:sz w:val="24"/>
          <w:szCs w:val="24"/>
        </w:rPr>
        <w:t xml:space="preserve"> 5.</w:t>
      </w:r>
      <w:r w:rsidR="008771FB">
        <w:rPr>
          <w:rFonts w:ascii="Times Cyrillic" w:hAnsi="Times Cyrillic" w:cs="Times Cyrillic"/>
          <w:sz w:val="24"/>
          <w:szCs w:val="24"/>
          <w:lang w:val="bg-BG"/>
        </w:rPr>
        <w:t xml:space="preserve"> Part</w:t>
      </w:r>
      <w:r w:rsidR="008771FB">
        <w:rPr>
          <w:rFonts w:ascii="Times Cyrillic" w:hAnsi="Times Cyrillic" w:cs="Times Cyrillic"/>
          <w:noProof/>
          <w:sz w:val="24"/>
          <w:szCs w:val="24"/>
        </w:rPr>
        <w:t xml:space="preserve"> 6</w:t>
      </w:r>
      <w:r w:rsidR="008771FB">
        <w:rPr>
          <w:rFonts w:ascii="Times Cyrillic" w:hAnsi="Times Cyrillic" w:cs="Times Cyrillic"/>
          <w:sz w:val="24"/>
          <w:szCs w:val="24"/>
          <w:lang w:val="bg-BG"/>
        </w:rPr>
        <w:t xml:space="preserve"> concentrates on the reflexivization of the dative object in Еnglish and Bulgarian and discusses the status of some of the short forms of the Bulgarian reflexive pronouns. The difficulties in describing reflexivization within the prepositional phrase in English are discussed in Part</w:t>
      </w:r>
      <w:r w:rsidR="008771FB">
        <w:rPr>
          <w:rFonts w:ascii="Times Cyrillic" w:hAnsi="Times Cyrillic" w:cs="Times Cyrillic"/>
          <w:noProof/>
          <w:sz w:val="24"/>
          <w:szCs w:val="24"/>
        </w:rPr>
        <w:t xml:space="preserve"> 7</w:t>
      </w:r>
      <w:r w:rsidR="008771FB">
        <w:rPr>
          <w:rFonts w:ascii="Times Cyrillic" w:hAnsi="Times Cyrillic" w:cs="Times Cyrillic"/>
          <w:sz w:val="24"/>
          <w:szCs w:val="24"/>
          <w:lang w:val="bg-BG"/>
        </w:rPr>
        <w:t xml:space="preserve"> and the contrast with Bulgarian is pointed out</w:t>
      </w:r>
      <w:r w:rsidR="008771FB">
        <w:rPr>
          <w:rFonts w:ascii="Times Cyrillic" w:hAnsi="Times Cyrillic" w:cs="Times Cyrillic"/>
          <w:noProof/>
          <w:color w:val="008000"/>
          <w:sz w:val="24"/>
          <w:szCs w:val="24"/>
        </w:rPr>
        <w:t>.</w:t>
      </w:r>
      <w:r w:rsidR="008771FB">
        <w:rPr>
          <w:rFonts w:ascii="Times Cyrillic" w:hAnsi="Times Cyrillic" w:cs="Times Cyrillic"/>
          <w:sz w:val="24"/>
          <w:szCs w:val="24"/>
          <w:lang w:val="bg-BG"/>
        </w:rPr>
        <w:t xml:space="preserve"> Part</w:t>
      </w:r>
      <w:r w:rsidR="008771FB">
        <w:rPr>
          <w:rFonts w:ascii="Times Cyrillic" w:hAnsi="Times Cyrillic" w:cs="Times Cyrillic"/>
          <w:noProof/>
          <w:sz w:val="24"/>
          <w:szCs w:val="24"/>
        </w:rPr>
        <w:t xml:space="preserve"> 8</w:t>
      </w:r>
      <w:r w:rsidR="008771FB">
        <w:rPr>
          <w:rFonts w:ascii="Times Cyrillic" w:hAnsi="Times Cyrillic" w:cs="Times Cyrillic"/>
          <w:sz w:val="24"/>
          <w:szCs w:val="24"/>
          <w:lang w:val="bg-BG"/>
        </w:rPr>
        <w:t xml:space="preserve"> deals with the syntactic scope of the reflexive transformation. The differences in expressing</w:t>
      </w:r>
      <w:r w:rsidR="008771FB">
        <w:rPr>
          <w:rFonts w:ascii="Times Cyrillic" w:hAnsi="Times Cyrillic" w:cs="Times Cyrillic"/>
          <w:noProof/>
          <w:color w:val="008000"/>
          <w:sz w:val="24"/>
          <w:szCs w:val="24"/>
        </w:rPr>
        <w:t xml:space="preserve"> </w:t>
      </w:r>
      <w:r w:rsidR="008771FB">
        <w:rPr>
          <w:rFonts w:ascii="Times Cyrillic" w:hAnsi="Times Cyrillic" w:cs="Times Cyrillic"/>
          <w:sz w:val="24"/>
          <w:szCs w:val="24"/>
          <w:lang w:val="bg-BG"/>
        </w:rPr>
        <w:t xml:space="preserve">reflexive possession in the two languages </w:t>
      </w:r>
      <w:r w:rsidR="008771FB">
        <w:rPr>
          <w:rFonts w:ascii="Times Cyrillic" w:hAnsi="Times Cyrillic" w:cs="Times Cyrillic"/>
          <w:sz w:val="24"/>
          <w:szCs w:val="24"/>
        </w:rPr>
        <w:t>a</w:t>
      </w:r>
      <w:r w:rsidR="008771FB">
        <w:rPr>
          <w:rFonts w:ascii="Times Cyrillic" w:hAnsi="Times Cyrillic" w:cs="Times Cyrillic"/>
          <w:sz w:val="24"/>
          <w:szCs w:val="24"/>
          <w:lang w:val="bg-BG"/>
        </w:rPr>
        <w:t>re considered in Part</w:t>
      </w:r>
      <w:r w:rsidR="008771FB">
        <w:rPr>
          <w:rFonts w:ascii="Times Cyrillic" w:hAnsi="Times Cyrillic" w:cs="Times Cyrillic"/>
          <w:noProof/>
          <w:sz w:val="24"/>
          <w:szCs w:val="24"/>
        </w:rPr>
        <w:t xml:space="preserve"> 9.</w:t>
      </w:r>
      <w:r w:rsidR="008771FB">
        <w:rPr>
          <w:rFonts w:ascii="Times Cyrillic" w:hAnsi="Times Cyrillic" w:cs="Times Cyrillic"/>
          <w:sz w:val="24"/>
          <w:szCs w:val="24"/>
          <w:lang w:val="bg-BG"/>
        </w:rPr>
        <w:t xml:space="preserve"> Finally, on the basis of some of the</w:t>
      </w:r>
      <w:r w:rsidR="008771FB">
        <w:rPr>
          <w:rFonts w:ascii="Times Cyrillic" w:hAnsi="Times Cyrillic" w:cs="Times Cyrillic"/>
          <w:noProof/>
          <w:color w:val="008000"/>
          <w:sz w:val="24"/>
          <w:szCs w:val="24"/>
        </w:rPr>
        <w:t xml:space="preserve"> </w:t>
      </w:r>
      <w:r w:rsidR="008771FB">
        <w:rPr>
          <w:rFonts w:ascii="Times Cyrillic" w:hAnsi="Times Cyrillic" w:cs="Times Cyrillic"/>
          <w:sz w:val="24"/>
          <w:szCs w:val="24"/>
          <w:lang w:val="bg-BG"/>
        </w:rPr>
        <w:t xml:space="preserve">findings of the previous paragraphs, the more strictly grammatical nature of reflexivization in Bulgarian is underlined </w:t>
      </w:r>
      <w:r w:rsidR="008771FB">
        <w:rPr>
          <w:rFonts w:ascii="Times Cyrillic" w:hAnsi="Times Cyrillic" w:cs="Times Cyrillic"/>
          <w:sz w:val="24"/>
          <w:szCs w:val="24"/>
          <w:lang w:val="es-ES_tradnl"/>
        </w:rPr>
        <w:t xml:space="preserve">as </w:t>
      </w:r>
      <w:r w:rsidR="008771FB">
        <w:rPr>
          <w:rFonts w:ascii="Times Cyrillic" w:hAnsi="Times Cyrillic" w:cs="Times Cyrillic"/>
          <w:sz w:val="24"/>
          <w:szCs w:val="24"/>
          <w:lang w:val="bg-BG"/>
        </w:rPr>
        <w:t>opposed to the lexico-grammatical character of the ways of expressing the reflexive meaning in English.</w:t>
      </w:r>
    </w:p>
    <w:sectPr w:rsidR="008771FB" w:rsidSect="00693659">
      <w:pgSz w:w="12240" w:h="15840"/>
      <w:pgMar w:top="1417" w:right="1417" w:bottom="1417"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746" w:rsidRDefault="00367746" w:rsidP="0076070D">
      <w:r>
        <w:separator/>
      </w:r>
    </w:p>
  </w:endnote>
  <w:endnote w:type="continuationSeparator" w:id="0">
    <w:p w:rsidR="00367746" w:rsidRDefault="00367746" w:rsidP="007607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Cyrillic">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746" w:rsidRDefault="00367746" w:rsidP="0076070D">
      <w:r>
        <w:separator/>
      </w:r>
    </w:p>
  </w:footnote>
  <w:footnote w:type="continuationSeparator" w:id="0">
    <w:p w:rsidR="00367746" w:rsidRDefault="00367746" w:rsidP="0076070D">
      <w:r>
        <w:continuationSeparator/>
      </w:r>
    </w:p>
  </w:footnote>
  <w:footnote w:id="1">
    <w:p w:rsidR="00AE250A" w:rsidRPr="00AE250A" w:rsidRDefault="00AE250A">
      <w:pPr>
        <w:pStyle w:val="FootnoteText"/>
        <w:rPr>
          <w:lang w:val="bg-BG"/>
        </w:rPr>
      </w:pPr>
      <w:r>
        <w:rPr>
          <w:rStyle w:val="FootnoteReference"/>
        </w:rPr>
        <w:footnoteRef/>
      </w:r>
      <w:r>
        <w:t xml:space="preserve"> Срв. и </w:t>
      </w:r>
      <w:r>
        <w:rPr>
          <w:lang w:val="bg-BG"/>
        </w:rPr>
        <w:t xml:space="preserve">сходната </w:t>
      </w:r>
      <w:r>
        <w:t>позиция на А. Теодоров-Балан по време на дискусията отн</w:t>
      </w:r>
      <w:r>
        <w:rPr>
          <w:lang w:val="bg-BG"/>
        </w:rPr>
        <w:t>о</w:t>
      </w:r>
      <w:r>
        <w:t>сно съществ</w:t>
      </w:r>
      <w:r>
        <w:rPr>
          <w:lang w:val="bg-BG"/>
        </w:rPr>
        <w:t>у</w:t>
      </w:r>
      <w:r>
        <w:t xml:space="preserve">ването на </w:t>
      </w:r>
      <w:r>
        <w:rPr>
          <w:lang w:val="bg-BG"/>
        </w:rPr>
        <w:t xml:space="preserve">категорията </w:t>
      </w:r>
      <w:r>
        <w:t>падеж в съвременния бъл</w:t>
      </w:r>
      <w:r>
        <w:rPr>
          <w:lang w:val="bg-BG"/>
        </w:rPr>
        <w:t>г</w:t>
      </w:r>
      <w:r>
        <w:t>арски език</w:t>
      </w:r>
      <w:r>
        <w:rPr>
          <w:lang w:val="bg-BG"/>
        </w:rPr>
        <w:t xml:space="preserve"> през 50-те години на миналия век, която предхожда теорията на Филмор, но за съжаление не придобива широка подкрепа у нас и известност вън от страната.</w:t>
      </w:r>
    </w:p>
  </w:footnote>
  <w:footnote w:id="2">
    <w:p w:rsidR="0076070D" w:rsidRPr="0076070D" w:rsidRDefault="0076070D">
      <w:pPr>
        <w:pStyle w:val="FootnoteText"/>
        <w:rPr>
          <w:lang w:val="bg-BG"/>
        </w:rPr>
      </w:pPr>
      <w:r>
        <w:rPr>
          <w:rStyle w:val="FootnoteReference"/>
        </w:rPr>
        <w:footnoteRef/>
      </w:r>
      <w:r>
        <w:t xml:space="preserve"> </w:t>
      </w:r>
      <w:r>
        <w:rPr>
          <w:lang w:val="bg-BG"/>
        </w:rPr>
        <w:t>В някои типове контекст нормата при избора между рефлексивна и нерефлексивна ф</w:t>
      </w:r>
      <w:r w:rsidR="00E10FDC">
        <w:rPr>
          <w:lang w:val="bg-BG"/>
        </w:rPr>
        <w:t xml:space="preserve">орма изглежда доста разколебана. </w:t>
      </w:r>
      <w:r>
        <w:rPr>
          <w:lang w:val="bg-BG"/>
        </w:rPr>
        <w:t xml:space="preserve"> </w:t>
      </w:r>
      <w:r w:rsidR="003822F3">
        <w:t xml:space="preserve">Moskovsky 2004 </w:t>
      </w:r>
      <w:r>
        <w:rPr>
          <w:lang w:val="bg-BG"/>
        </w:rPr>
        <w:t>разглежда тази проблематика</w:t>
      </w:r>
      <w:r w:rsidR="003822F3">
        <w:rPr>
          <w:lang w:val="bg-BG"/>
        </w:rPr>
        <w:t xml:space="preserve"> в светлината на прагматиката на дискурса</w:t>
      </w:r>
      <w:r>
        <w:rPr>
          <w:lang w:val="bg-BG"/>
        </w:rPr>
        <w:t xml:space="preserve">, </w:t>
      </w:r>
      <w:r w:rsidR="00077C47">
        <w:rPr>
          <w:lang w:val="bg-BG"/>
        </w:rPr>
        <w:t xml:space="preserve"> </w:t>
      </w:r>
      <w:r>
        <w:rPr>
          <w:lang w:val="bg-BG"/>
        </w:rPr>
        <w:t>а Р. Ницолова</w:t>
      </w:r>
      <w:r w:rsidR="00077C47">
        <w:rPr>
          <w:lang w:val="bg-BG"/>
        </w:rPr>
        <w:t xml:space="preserve"> 2008: 173-174</w:t>
      </w:r>
      <w:r w:rsidR="008166E5">
        <w:rPr>
          <w:lang w:val="bg-BG"/>
        </w:rPr>
        <w:t xml:space="preserve"> и Nicolova 2017</w:t>
      </w:r>
      <w:r w:rsidR="008166E5">
        <w:t>:</w:t>
      </w:r>
      <w:r w:rsidR="008166E5">
        <w:rPr>
          <w:lang w:val="bg-BG"/>
        </w:rPr>
        <w:t xml:space="preserve"> 251</w:t>
      </w:r>
      <w:r w:rsidR="00077C47">
        <w:rPr>
          <w:lang w:val="bg-BG"/>
        </w:rPr>
        <w:t xml:space="preserve"> също набляга на прагматичния фактор и отбелязва гледната точка на говорещия, вътрешна или външна по отношение на описваното събитие, което може да намери израз в избора на възвратна или невъзвратна форма на </w:t>
      </w:r>
      <w:r w:rsidR="00E10FDC">
        <w:rPr>
          <w:lang w:val="bg-BG"/>
        </w:rPr>
        <w:t>притежателното местоимение</w:t>
      </w:r>
      <w:r w:rsidR="00077C47">
        <w:rPr>
          <w:lang w:val="bg-BG"/>
        </w:rPr>
        <w:t>.</w:t>
      </w:r>
      <w:r>
        <w:rPr>
          <w:lang w:val="bg-BG"/>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useFELayout/>
  </w:compat>
  <w:rsids>
    <w:rsidRoot w:val="004E3615"/>
    <w:rsid w:val="0000126A"/>
    <w:rsid w:val="000623CC"/>
    <w:rsid w:val="00077C47"/>
    <w:rsid w:val="00084228"/>
    <w:rsid w:val="000D1BF8"/>
    <w:rsid w:val="00107A05"/>
    <w:rsid w:val="00112776"/>
    <w:rsid w:val="00115A60"/>
    <w:rsid w:val="001342B9"/>
    <w:rsid w:val="001350AD"/>
    <w:rsid w:val="0017777A"/>
    <w:rsid w:val="001F3E1D"/>
    <w:rsid w:val="002025F9"/>
    <w:rsid w:val="00263244"/>
    <w:rsid w:val="00273A59"/>
    <w:rsid w:val="002838C3"/>
    <w:rsid w:val="002960D7"/>
    <w:rsid w:val="002D0FE8"/>
    <w:rsid w:val="003151FF"/>
    <w:rsid w:val="003445B4"/>
    <w:rsid w:val="00346691"/>
    <w:rsid w:val="003576C4"/>
    <w:rsid w:val="00357B4B"/>
    <w:rsid w:val="00367746"/>
    <w:rsid w:val="00377C39"/>
    <w:rsid w:val="003822F3"/>
    <w:rsid w:val="003C228A"/>
    <w:rsid w:val="003E5EBF"/>
    <w:rsid w:val="003F2C24"/>
    <w:rsid w:val="00417CB4"/>
    <w:rsid w:val="0046546D"/>
    <w:rsid w:val="004863E7"/>
    <w:rsid w:val="004C6789"/>
    <w:rsid w:val="004D5489"/>
    <w:rsid w:val="004E3615"/>
    <w:rsid w:val="005309DD"/>
    <w:rsid w:val="00530DC4"/>
    <w:rsid w:val="005D179D"/>
    <w:rsid w:val="005E6D79"/>
    <w:rsid w:val="00676D39"/>
    <w:rsid w:val="00693659"/>
    <w:rsid w:val="006D62A2"/>
    <w:rsid w:val="0076070D"/>
    <w:rsid w:val="00806863"/>
    <w:rsid w:val="008166E5"/>
    <w:rsid w:val="00860CD3"/>
    <w:rsid w:val="008771FB"/>
    <w:rsid w:val="008B2E9D"/>
    <w:rsid w:val="008E5D44"/>
    <w:rsid w:val="00900BB8"/>
    <w:rsid w:val="00903F08"/>
    <w:rsid w:val="00936568"/>
    <w:rsid w:val="009B32A8"/>
    <w:rsid w:val="009C13D6"/>
    <w:rsid w:val="009C6207"/>
    <w:rsid w:val="009D6556"/>
    <w:rsid w:val="00A623A2"/>
    <w:rsid w:val="00A84E24"/>
    <w:rsid w:val="00AA7424"/>
    <w:rsid w:val="00AE250A"/>
    <w:rsid w:val="00AF35FB"/>
    <w:rsid w:val="00BC38B2"/>
    <w:rsid w:val="00CA3A34"/>
    <w:rsid w:val="00CA7070"/>
    <w:rsid w:val="00D54AF4"/>
    <w:rsid w:val="00DA71B1"/>
    <w:rsid w:val="00E10FDC"/>
    <w:rsid w:val="00E644EE"/>
    <w:rsid w:val="00ED1F9C"/>
    <w:rsid w:val="00EF1BEA"/>
    <w:rsid w:val="00F222C1"/>
    <w:rsid w:val="00F5396C"/>
    <w:rsid w:val="00F679E7"/>
    <w:rsid w:val="00F7543F"/>
    <w:rsid w:val="00FA2502"/>
    <w:rsid w:val="00FE44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659"/>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6070D"/>
  </w:style>
  <w:style w:type="character" w:customStyle="1" w:styleId="FootnoteTextChar">
    <w:name w:val="Footnote Text Char"/>
    <w:basedOn w:val="DefaultParagraphFont"/>
    <w:link w:val="FootnoteText"/>
    <w:uiPriority w:val="99"/>
    <w:semiHidden/>
    <w:rsid w:val="0076070D"/>
    <w:rPr>
      <w:rFonts w:ascii="Times New Roman" w:hAnsi="Times New Roman"/>
      <w:sz w:val="20"/>
      <w:szCs w:val="20"/>
    </w:rPr>
  </w:style>
  <w:style w:type="character" w:styleId="FootnoteReference">
    <w:name w:val="footnote reference"/>
    <w:basedOn w:val="DefaultParagraphFont"/>
    <w:uiPriority w:val="99"/>
    <w:semiHidden/>
    <w:unhideWhenUsed/>
    <w:rsid w:val="0076070D"/>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6E6AA3-30CF-4635-8310-5BCAEBFA5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7379</Words>
  <Characters>42064</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ÁÅËÅÆÊÈ ÂÚÐÕÓ ÐÅÔËÅÊÑÈÂÍÎÑÒÒÀ Â ÁÚËÃÀÐÑÊÈ È ÀÍÃËÈÉÑÊÈ ÅÇÈÊ</vt:lpstr>
    </vt:vector>
  </TitlesOfParts>
  <Company>Sofia University</Company>
  <LinksUpToDate>false</LinksUpToDate>
  <CharactersWithSpaces>49345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ÁÅËÅÆÊÈ ÂÚÐÕÓ ÐÅÔËÅÊÑÈÂÍÎÑÒÒÀ Â ÁÚËÃÀÐÑÊÈ È ÀÍÃËÈÉÑÊÈ ÅÇÈÊ</dc:title>
  <dc:creator>Simeon Angelov</dc:creator>
  <cp:lastModifiedBy>user</cp:lastModifiedBy>
  <cp:revision>2</cp:revision>
  <cp:lastPrinted>2005-01-08T13:13:00Z</cp:lastPrinted>
  <dcterms:created xsi:type="dcterms:W3CDTF">2020-04-21T08:00:00Z</dcterms:created>
  <dcterms:modified xsi:type="dcterms:W3CDTF">2020-04-21T08:00:00Z</dcterms:modified>
</cp:coreProperties>
</file>