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3BCA49" w14:textId="77777777" w:rsidR="003B5AA6" w:rsidRDefault="008F74D2">
      <w:pPr>
        <w:spacing w:line="265" w:lineRule="exact"/>
        <w:rPr>
          <w:rFonts w:ascii="Times New Roman" w:eastAsia="Times New Roman" w:hAnsi="Times New Roman"/>
          <w:sz w:val="24"/>
        </w:rPr>
      </w:pPr>
      <w:r>
        <w:pict w14:anchorId="0F973B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4.85pt;margin-top:62.7pt;width:505.25pt;height:648.5pt;z-index:-1;mso-position-horizontal-relative:page;mso-position-vertical-relative:page">
            <v:imagedata r:id="rId4" o:title=""/>
            <w10:wrap anchorx="page" anchory="page"/>
          </v:shape>
        </w:pic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460"/>
        <w:gridCol w:w="4580"/>
      </w:tblGrid>
      <w:tr w:rsidR="003B5AA6" w14:paraId="60FE29FC" w14:textId="77777777">
        <w:trPr>
          <w:trHeight w:val="448"/>
        </w:trPr>
        <w:tc>
          <w:tcPr>
            <w:tcW w:w="4580" w:type="dxa"/>
            <w:shd w:val="clear" w:color="auto" w:fill="auto"/>
            <w:vAlign w:val="bottom"/>
          </w:tcPr>
          <w:p w14:paraId="53CC26AA" w14:textId="77777777" w:rsidR="003B5AA6" w:rsidRPr="008F74D2" w:rsidRDefault="008F74D2">
            <w:pPr>
              <w:spacing w:line="0" w:lineRule="atLeast"/>
              <w:ind w:left="1400"/>
              <w:rPr>
                <w:rFonts w:ascii="Arial" w:eastAsia="Arial" w:hAnsi="Arial"/>
                <w:color w:val="3C83AA"/>
                <w:w w:val="99"/>
                <w:sz w:val="34"/>
              </w:rPr>
            </w:pPr>
            <w:r>
              <w:rPr>
                <w:rFonts w:ascii="Arial" w:eastAsia="Arial" w:hAnsi="Arial"/>
                <w:color w:val="3C83AA"/>
                <w:w w:val="99"/>
                <w:sz w:val="34"/>
              </w:rPr>
              <w:t xml:space="preserve">Машинен </w:t>
            </w:r>
            <w:r w:rsidR="00716DEF">
              <w:rPr>
                <w:rFonts w:ascii="Arial" w:eastAsia="Arial" w:hAnsi="Arial"/>
                <w:color w:val="3C83AA"/>
                <w:w w:val="99"/>
                <w:sz w:val="34"/>
              </w:rPr>
              <w:t>и</w:t>
            </w:r>
            <w:r>
              <w:rPr>
                <w:rFonts w:ascii="Arial" w:eastAsia="Arial" w:hAnsi="Arial"/>
                <w:color w:val="3C83AA"/>
                <w:w w:val="99"/>
                <w:sz w:val="34"/>
              </w:rPr>
              <w:t>нженер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59F420EC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14:paraId="059FDD6C" w14:textId="77777777" w:rsidR="003B5AA6" w:rsidRDefault="008F74D2">
            <w:pPr>
              <w:spacing w:line="0" w:lineRule="atLeast"/>
              <w:ind w:left="1400"/>
              <w:rPr>
                <w:rFonts w:ascii="Arial" w:eastAsia="Arial" w:hAnsi="Arial"/>
                <w:color w:val="D13A26"/>
                <w:sz w:val="34"/>
              </w:rPr>
            </w:pPr>
            <w:r w:rsidRPr="006A35AD">
              <w:rPr>
                <w:rFonts w:ascii="Arial" w:eastAsia="Arial" w:hAnsi="Arial"/>
                <w:color w:val="D13A26"/>
                <w:sz w:val="32"/>
                <w:szCs w:val="18"/>
              </w:rPr>
              <w:t>Софтуерен</w:t>
            </w:r>
            <w:r w:rsidR="00716DEF" w:rsidRPr="006A35AD">
              <w:rPr>
                <w:rFonts w:ascii="Arial" w:eastAsia="Arial" w:hAnsi="Arial"/>
                <w:color w:val="D13A26"/>
                <w:sz w:val="32"/>
                <w:szCs w:val="18"/>
              </w:rPr>
              <w:t xml:space="preserve"> и</w:t>
            </w:r>
            <w:r w:rsidRPr="006A35AD">
              <w:rPr>
                <w:rFonts w:ascii="Arial" w:eastAsia="Arial" w:hAnsi="Arial"/>
                <w:color w:val="D13A26"/>
                <w:sz w:val="32"/>
                <w:szCs w:val="18"/>
              </w:rPr>
              <w:t>нженер</w:t>
            </w:r>
          </w:p>
        </w:tc>
      </w:tr>
      <w:tr w:rsidR="003B5AA6" w14:paraId="5CB8DECC" w14:textId="77777777">
        <w:trPr>
          <w:trHeight w:val="568"/>
        </w:trPr>
        <w:tc>
          <w:tcPr>
            <w:tcW w:w="4580" w:type="dxa"/>
            <w:shd w:val="clear" w:color="auto" w:fill="auto"/>
            <w:vAlign w:val="bottom"/>
          </w:tcPr>
          <w:p w14:paraId="119D99C4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620B949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14:paraId="1071117F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B5AA6" w14:paraId="6EB32C88" w14:textId="77777777">
        <w:trPr>
          <w:trHeight w:val="461"/>
        </w:trPr>
        <w:tc>
          <w:tcPr>
            <w:tcW w:w="4580" w:type="dxa"/>
            <w:shd w:val="clear" w:color="auto" w:fill="3C83AA"/>
            <w:vAlign w:val="bottom"/>
          </w:tcPr>
          <w:p w14:paraId="3B4811A6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>Надзирава сглобяването на механични системи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56D9E977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D13A26"/>
            <w:vAlign w:val="bottom"/>
          </w:tcPr>
          <w:p w14:paraId="00DE641C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>Проектира кодовата структура</w:t>
            </w:r>
          </w:p>
        </w:tc>
      </w:tr>
      <w:tr w:rsidR="003B5AA6" w14:paraId="71470CB2" w14:textId="77777777">
        <w:trPr>
          <w:trHeight w:val="320"/>
        </w:trPr>
        <w:tc>
          <w:tcPr>
            <w:tcW w:w="4580" w:type="dxa"/>
            <w:shd w:val="clear" w:color="auto" w:fill="3C83AA"/>
            <w:vAlign w:val="bottom"/>
          </w:tcPr>
          <w:p w14:paraId="6AC05D9C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>Оценява производителността и ефикасността на дизайна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70D406F4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D13A26"/>
            <w:vAlign w:val="bottom"/>
          </w:tcPr>
          <w:p w14:paraId="111BC451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 xml:space="preserve">Програмира </w:t>
            </w:r>
          </w:p>
        </w:tc>
      </w:tr>
      <w:tr w:rsidR="003B5AA6" w14:paraId="24B82AED" w14:textId="77777777">
        <w:trPr>
          <w:trHeight w:val="320"/>
        </w:trPr>
        <w:tc>
          <w:tcPr>
            <w:tcW w:w="4580" w:type="dxa"/>
            <w:shd w:val="clear" w:color="auto" w:fill="3C83AA"/>
            <w:vAlign w:val="bottom"/>
          </w:tcPr>
          <w:p w14:paraId="4DBF0E7C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 xml:space="preserve">Събира всички материали и инструменти 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59B94C6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D13A26"/>
            <w:vAlign w:val="bottom"/>
          </w:tcPr>
          <w:p w14:paraId="2CA72EB9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 xml:space="preserve">Отстранява неизправности и изпробва </w:t>
            </w:r>
          </w:p>
        </w:tc>
      </w:tr>
      <w:tr w:rsidR="003B5AA6" w14:paraId="1F199329" w14:textId="77777777">
        <w:trPr>
          <w:trHeight w:val="339"/>
        </w:trPr>
        <w:tc>
          <w:tcPr>
            <w:tcW w:w="4580" w:type="dxa"/>
            <w:shd w:val="clear" w:color="auto" w:fill="3C83AA"/>
            <w:vAlign w:val="bottom"/>
          </w:tcPr>
          <w:p w14:paraId="48539705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49D57B40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D13A26"/>
            <w:vAlign w:val="bottom"/>
          </w:tcPr>
          <w:p w14:paraId="1DE61753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32F54BA" w14:textId="77777777" w:rsidR="003B5AA6" w:rsidRDefault="003B5A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D22C54" w14:textId="77777777" w:rsidR="003B5AA6" w:rsidRDefault="003B5A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FB544D" w14:textId="77777777" w:rsidR="003B5AA6" w:rsidRDefault="003B5A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DDFA3F" w14:textId="77777777" w:rsidR="003B5AA6" w:rsidRDefault="003B5AA6">
      <w:pPr>
        <w:spacing w:line="22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460"/>
        <w:gridCol w:w="4580"/>
      </w:tblGrid>
      <w:tr w:rsidR="003B5AA6" w14:paraId="18523449" w14:textId="77777777">
        <w:trPr>
          <w:trHeight w:val="448"/>
        </w:trPr>
        <w:tc>
          <w:tcPr>
            <w:tcW w:w="4580" w:type="dxa"/>
            <w:shd w:val="clear" w:color="auto" w:fill="auto"/>
            <w:vAlign w:val="bottom"/>
          </w:tcPr>
          <w:p w14:paraId="50D6086B" w14:textId="77777777" w:rsidR="003B5AA6" w:rsidRDefault="008F74D2">
            <w:pPr>
              <w:spacing w:line="0" w:lineRule="atLeast"/>
              <w:ind w:left="1400"/>
              <w:rPr>
                <w:rFonts w:ascii="Arial" w:eastAsia="Arial" w:hAnsi="Arial"/>
                <w:color w:val="679B24"/>
                <w:sz w:val="34"/>
              </w:rPr>
            </w:pPr>
            <w:r>
              <w:rPr>
                <w:rFonts w:ascii="Arial" w:eastAsia="Arial" w:hAnsi="Arial"/>
                <w:color w:val="679B24"/>
                <w:sz w:val="34"/>
              </w:rPr>
              <w:t xml:space="preserve">Учен на данни 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E0DE04A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14:paraId="3562548B" w14:textId="77777777" w:rsidR="003B5AA6" w:rsidRDefault="008F74D2">
            <w:pPr>
              <w:spacing w:line="0" w:lineRule="atLeast"/>
              <w:ind w:left="1400"/>
              <w:rPr>
                <w:rFonts w:ascii="Arial" w:eastAsia="Arial" w:hAnsi="Arial"/>
                <w:color w:val="E08622"/>
                <w:sz w:val="34"/>
              </w:rPr>
            </w:pPr>
            <w:r>
              <w:rPr>
                <w:rFonts w:ascii="Arial" w:eastAsia="Arial" w:hAnsi="Arial"/>
                <w:color w:val="E08622"/>
                <w:sz w:val="34"/>
              </w:rPr>
              <w:t>Електроинженер</w:t>
            </w:r>
          </w:p>
        </w:tc>
      </w:tr>
      <w:tr w:rsidR="003B5AA6" w14:paraId="3FC5E081" w14:textId="77777777">
        <w:trPr>
          <w:trHeight w:val="568"/>
        </w:trPr>
        <w:tc>
          <w:tcPr>
            <w:tcW w:w="4580" w:type="dxa"/>
            <w:shd w:val="clear" w:color="auto" w:fill="auto"/>
            <w:vAlign w:val="bottom"/>
          </w:tcPr>
          <w:p w14:paraId="24AC9B8E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CD8518F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14:paraId="61BD8C8D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B5AA6" w14:paraId="778A5340" w14:textId="77777777">
        <w:trPr>
          <w:trHeight w:val="461"/>
        </w:trPr>
        <w:tc>
          <w:tcPr>
            <w:tcW w:w="4580" w:type="dxa"/>
            <w:shd w:val="clear" w:color="auto" w:fill="679B24"/>
            <w:vAlign w:val="bottom"/>
          </w:tcPr>
          <w:p w14:paraId="25428231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 xml:space="preserve">Проектира </w:t>
            </w:r>
            <w:r w:rsidR="00716DEF">
              <w:rPr>
                <w:rFonts w:ascii="Arial" w:eastAsia="Arial" w:hAnsi="Arial"/>
                <w:b/>
                <w:color w:val="FFFFFF"/>
                <w:sz w:val="18"/>
              </w:rPr>
              <w:t>матрици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 xml:space="preserve"> за данни 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38956AA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E08622"/>
            <w:vAlign w:val="bottom"/>
          </w:tcPr>
          <w:p w14:paraId="46CE6876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>Проектира вериги</w:t>
            </w:r>
          </w:p>
        </w:tc>
      </w:tr>
      <w:tr w:rsidR="003B5AA6" w14:paraId="2935A004" w14:textId="77777777">
        <w:trPr>
          <w:trHeight w:val="320"/>
        </w:trPr>
        <w:tc>
          <w:tcPr>
            <w:tcW w:w="4580" w:type="dxa"/>
            <w:shd w:val="clear" w:color="auto" w:fill="679B24"/>
            <w:vAlign w:val="bottom"/>
          </w:tcPr>
          <w:p w14:paraId="10A8BD08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 xml:space="preserve">Събира данни 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4689C45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E08622"/>
            <w:vAlign w:val="bottom"/>
          </w:tcPr>
          <w:p w14:paraId="2C3FDE08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 xml:space="preserve">Свързва с източник на захранване </w:t>
            </w:r>
          </w:p>
        </w:tc>
      </w:tr>
      <w:tr w:rsidR="003B5AA6" w14:paraId="0663C363" w14:textId="77777777">
        <w:trPr>
          <w:trHeight w:val="320"/>
        </w:trPr>
        <w:tc>
          <w:tcPr>
            <w:tcW w:w="4580" w:type="dxa"/>
            <w:shd w:val="clear" w:color="auto" w:fill="679B24"/>
            <w:vAlign w:val="bottom"/>
          </w:tcPr>
          <w:p w14:paraId="09487B65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 xml:space="preserve">Анализира данни 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3CB27F2C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E08622"/>
            <w:vAlign w:val="bottom"/>
          </w:tcPr>
          <w:p w14:paraId="26C59EA4" w14:textId="77777777" w:rsidR="003B5AA6" w:rsidRDefault="003B5AA6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</w:t>
            </w:r>
            <w:r w:rsidR="008F74D2">
              <w:rPr>
                <w:rFonts w:ascii="Arial" w:eastAsia="Arial" w:hAnsi="Arial"/>
                <w:b/>
                <w:color w:val="FFFFFF"/>
                <w:sz w:val="18"/>
              </w:rPr>
              <w:t>Свързва електрически компоненти</w:t>
            </w:r>
          </w:p>
        </w:tc>
      </w:tr>
      <w:tr w:rsidR="003B5AA6" w14:paraId="224FED17" w14:textId="77777777">
        <w:trPr>
          <w:trHeight w:val="339"/>
        </w:trPr>
        <w:tc>
          <w:tcPr>
            <w:tcW w:w="4580" w:type="dxa"/>
            <w:shd w:val="clear" w:color="auto" w:fill="679B24"/>
            <w:vAlign w:val="bottom"/>
          </w:tcPr>
          <w:p w14:paraId="3C4B5D38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2440649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E08622"/>
            <w:vAlign w:val="bottom"/>
          </w:tcPr>
          <w:p w14:paraId="76B1E94C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F475528" w14:textId="77777777" w:rsidR="003B5AA6" w:rsidRDefault="003B5A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9ADC84" w14:textId="77777777" w:rsidR="003B5AA6" w:rsidRDefault="003B5A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0A6688" w14:textId="77777777" w:rsidR="003B5AA6" w:rsidRDefault="003B5AA6">
      <w:pPr>
        <w:spacing w:line="34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460"/>
        <w:gridCol w:w="4580"/>
      </w:tblGrid>
      <w:tr w:rsidR="003B5AA6" w14:paraId="13A5E914" w14:textId="77777777">
        <w:trPr>
          <w:trHeight w:val="448"/>
        </w:trPr>
        <w:tc>
          <w:tcPr>
            <w:tcW w:w="4580" w:type="dxa"/>
            <w:shd w:val="clear" w:color="auto" w:fill="auto"/>
            <w:vAlign w:val="bottom"/>
          </w:tcPr>
          <w:p w14:paraId="480C3A2F" w14:textId="77777777" w:rsidR="003B5AA6" w:rsidRDefault="008F74D2">
            <w:pPr>
              <w:spacing w:line="0" w:lineRule="atLeast"/>
              <w:ind w:left="1400"/>
              <w:rPr>
                <w:rFonts w:ascii="Arial" w:eastAsia="Arial" w:hAnsi="Arial"/>
                <w:color w:val="3C83AA"/>
                <w:w w:val="99"/>
                <w:sz w:val="34"/>
              </w:rPr>
            </w:pPr>
            <w:r>
              <w:rPr>
                <w:rFonts w:ascii="Arial" w:eastAsia="Arial" w:hAnsi="Arial"/>
                <w:color w:val="3C83AA"/>
                <w:w w:val="99"/>
                <w:sz w:val="34"/>
              </w:rPr>
              <w:t xml:space="preserve">Машинен </w:t>
            </w:r>
            <w:r w:rsidR="00716DEF">
              <w:rPr>
                <w:rFonts w:ascii="Arial" w:eastAsia="Arial" w:hAnsi="Arial"/>
                <w:color w:val="3C83AA"/>
                <w:w w:val="99"/>
                <w:sz w:val="34"/>
              </w:rPr>
              <w:t>и</w:t>
            </w:r>
            <w:r>
              <w:rPr>
                <w:rFonts w:ascii="Arial" w:eastAsia="Arial" w:hAnsi="Arial"/>
                <w:color w:val="3C83AA"/>
                <w:w w:val="99"/>
                <w:sz w:val="34"/>
              </w:rPr>
              <w:t>нженер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821018E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14:paraId="45456E51" w14:textId="77777777" w:rsidR="003B5AA6" w:rsidRDefault="008F74D2">
            <w:pPr>
              <w:spacing w:line="0" w:lineRule="atLeast"/>
              <w:ind w:left="1400"/>
              <w:rPr>
                <w:rFonts w:ascii="Arial" w:eastAsia="Arial" w:hAnsi="Arial"/>
                <w:color w:val="D13A26"/>
                <w:sz w:val="34"/>
              </w:rPr>
            </w:pPr>
            <w:r>
              <w:rPr>
                <w:rFonts w:ascii="Arial" w:eastAsia="Arial" w:hAnsi="Arial"/>
                <w:color w:val="D13A26"/>
                <w:sz w:val="34"/>
              </w:rPr>
              <w:t xml:space="preserve">Софтуерен </w:t>
            </w:r>
            <w:r w:rsidR="00716DEF">
              <w:rPr>
                <w:rFonts w:ascii="Arial" w:eastAsia="Arial" w:hAnsi="Arial"/>
                <w:color w:val="D13A26"/>
                <w:sz w:val="34"/>
              </w:rPr>
              <w:t>и</w:t>
            </w:r>
            <w:r>
              <w:rPr>
                <w:rFonts w:ascii="Arial" w:eastAsia="Arial" w:hAnsi="Arial"/>
                <w:color w:val="D13A26"/>
                <w:sz w:val="34"/>
              </w:rPr>
              <w:t>нженер</w:t>
            </w:r>
          </w:p>
        </w:tc>
      </w:tr>
      <w:tr w:rsidR="003B5AA6" w14:paraId="54BDDB07" w14:textId="77777777">
        <w:trPr>
          <w:trHeight w:val="568"/>
        </w:trPr>
        <w:tc>
          <w:tcPr>
            <w:tcW w:w="4580" w:type="dxa"/>
            <w:shd w:val="clear" w:color="auto" w:fill="auto"/>
            <w:vAlign w:val="bottom"/>
          </w:tcPr>
          <w:p w14:paraId="5EEB5AF6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60D8023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14:paraId="4EF9805A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74D2" w14:paraId="2BF40DB0" w14:textId="77777777">
        <w:trPr>
          <w:trHeight w:val="461"/>
        </w:trPr>
        <w:tc>
          <w:tcPr>
            <w:tcW w:w="4580" w:type="dxa"/>
            <w:shd w:val="clear" w:color="auto" w:fill="3C83AA"/>
            <w:vAlign w:val="bottom"/>
          </w:tcPr>
          <w:p w14:paraId="12888FAF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• Надзирава сглобяването на механични системи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1BFCF4E2" w14:textId="77777777" w:rsidR="008F74D2" w:rsidRDefault="008F74D2" w:rsidP="008F74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D13A26"/>
            <w:vAlign w:val="bottom"/>
          </w:tcPr>
          <w:p w14:paraId="524B4071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• Проектира кодовата структура</w:t>
            </w:r>
          </w:p>
        </w:tc>
      </w:tr>
      <w:tr w:rsidR="008F74D2" w14:paraId="48D92474" w14:textId="77777777">
        <w:trPr>
          <w:trHeight w:val="320"/>
        </w:trPr>
        <w:tc>
          <w:tcPr>
            <w:tcW w:w="4580" w:type="dxa"/>
            <w:shd w:val="clear" w:color="auto" w:fill="3C83AA"/>
            <w:vAlign w:val="bottom"/>
          </w:tcPr>
          <w:p w14:paraId="4CBDDC39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• Оценява производителността и ефикасността на дизайна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AB654E5" w14:textId="77777777" w:rsidR="008F74D2" w:rsidRDefault="008F74D2" w:rsidP="008F74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D13A26"/>
            <w:vAlign w:val="bottom"/>
          </w:tcPr>
          <w:p w14:paraId="2FE39508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Програмира </w:t>
            </w:r>
          </w:p>
        </w:tc>
      </w:tr>
      <w:tr w:rsidR="008F74D2" w14:paraId="44822EE0" w14:textId="77777777">
        <w:trPr>
          <w:trHeight w:val="320"/>
        </w:trPr>
        <w:tc>
          <w:tcPr>
            <w:tcW w:w="4580" w:type="dxa"/>
            <w:shd w:val="clear" w:color="auto" w:fill="3C83AA"/>
            <w:vAlign w:val="bottom"/>
          </w:tcPr>
          <w:p w14:paraId="4D585A18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Събира всички материали и инструменти 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51853065" w14:textId="77777777" w:rsidR="008F74D2" w:rsidRDefault="008F74D2" w:rsidP="008F74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D13A26"/>
            <w:vAlign w:val="bottom"/>
          </w:tcPr>
          <w:p w14:paraId="7D9E7F2F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Отстранява неизправности и изпробва </w:t>
            </w:r>
          </w:p>
        </w:tc>
      </w:tr>
      <w:tr w:rsidR="003B5AA6" w14:paraId="3BEDB2D1" w14:textId="77777777">
        <w:trPr>
          <w:trHeight w:val="339"/>
        </w:trPr>
        <w:tc>
          <w:tcPr>
            <w:tcW w:w="4580" w:type="dxa"/>
            <w:shd w:val="clear" w:color="auto" w:fill="3C83AA"/>
            <w:vAlign w:val="bottom"/>
          </w:tcPr>
          <w:p w14:paraId="514D2A81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8647C9E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D13A26"/>
            <w:vAlign w:val="bottom"/>
          </w:tcPr>
          <w:p w14:paraId="620D867F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8F1DF5B" w14:textId="77777777" w:rsidR="003B5AA6" w:rsidRDefault="003B5AA6">
      <w:pPr>
        <w:spacing w:line="382" w:lineRule="exact"/>
        <w:rPr>
          <w:rFonts w:ascii="Times New Roman" w:eastAsia="Times New Roman" w:hAnsi="Times New Roman"/>
          <w:sz w:val="24"/>
        </w:rPr>
      </w:pPr>
    </w:p>
    <w:p w14:paraId="62128152" w14:textId="77777777" w:rsidR="003B5AA6" w:rsidRDefault="003B5AA6">
      <w:pPr>
        <w:spacing w:line="0" w:lineRule="atLeast"/>
        <w:ind w:left="180"/>
        <w:rPr>
          <w:rFonts w:ascii="Arial" w:eastAsia="Arial" w:hAnsi="Arial"/>
          <w:color w:val="E08622"/>
          <w:sz w:val="34"/>
        </w:rPr>
      </w:pPr>
      <w:r>
        <w:rPr>
          <w:rFonts w:ascii="Times New Roman" w:eastAsia="Times New Roman" w:hAnsi="Times New Roman"/>
          <w:sz w:val="24"/>
        </w:rPr>
        <w:pict w14:anchorId="7B2D41FF">
          <v:shape id="_x0000_i1025" type="#_x0000_t75" style="width:57pt;height:57pt">
            <v:imagedata r:id="rId5" o:title=""/>
          </v:shape>
        </w:pict>
      </w:r>
      <w:r>
        <w:rPr>
          <w:rFonts w:ascii="Arial" w:eastAsia="Arial" w:hAnsi="Arial"/>
          <w:color w:val="679B24"/>
          <w:sz w:val="34"/>
        </w:rPr>
        <w:t xml:space="preserve"> </w:t>
      </w:r>
      <w:r w:rsidR="008F74D2">
        <w:rPr>
          <w:rFonts w:ascii="Arial" w:eastAsia="Arial" w:hAnsi="Arial"/>
          <w:color w:val="679B24"/>
          <w:sz w:val="34"/>
        </w:rPr>
        <w:t xml:space="preserve">Учен на данни   </w:t>
      </w:r>
      <w:r>
        <w:rPr>
          <w:rFonts w:ascii="Arial" w:eastAsia="Arial" w:hAnsi="Arial"/>
          <w:color w:val="679B24"/>
          <w:sz w:val="34"/>
        </w:rPr>
        <w:t xml:space="preserve">            </w:t>
      </w:r>
      <w:r>
        <w:rPr>
          <w:rFonts w:ascii="Arial" w:eastAsia="Arial" w:hAnsi="Arial"/>
          <w:color w:val="679B24"/>
          <w:sz w:val="34"/>
        </w:rPr>
        <w:pict w14:anchorId="1249BB44">
          <v:shape id="_x0000_i1026" type="#_x0000_t75" style="width:55.5pt;height:55.5pt">
            <v:imagedata r:id="rId6" o:title=""/>
          </v:shape>
        </w:pict>
      </w:r>
      <w:r>
        <w:rPr>
          <w:rFonts w:ascii="Arial" w:eastAsia="Arial" w:hAnsi="Arial"/>
          <w:color w:val="E08622"/>
          <w:sz w:val="34"/>
        </w:rPr>
        <w:t xml:space="preserve"> </w:t>
      </w:r>
      <w:r w:rsidR="008F74D2">
        <w:rPr>
          <w:rFonts w:ascii="Arial" w:eastAsia="Arial" w:hAnsi="Arial"/>
          <w:color w:val="E08622"/>
          <w:sz w:val="34"/>
        </w:rPr>
        <w:t>Електроинженер</w:t>
      </w:r>
    </w:p>
    <w:p w14:paraId="7AF809C4" w14:textId="77777777" w:rsidR="003B5AA6" w:rsidRDefault="003B5AA6">
      <w:pPr>
        <w:spacing w:line="0" w:lineRule="atLeast"/>
        <w:ind w:left="180"/>
        <w:rPr>
          <w:rFonts w:ascii="Arial" w:eastAsia="Arial" w:hAnsi="Arial"/>
          <w:color w:val="E08622"/>
          <w:sz w:val="34"/>
        </w:rPr>
        <w:sectPr w:rsidR="003B5AA6">
          <w:pgSz w:w="12240" w:h="15840"/>
          <w:pgMar w:top="1440" w:right="1280" w:bottom="955" w:left="1320" w:header="0" w:footer="0" w:gutter="0"/>
          <w:cols w:space="0" w:equalWidth="0">
            <w:col w:w="9640"/>
          </w:cols>
          <w:docGrid w:linePitch="360"/>
        </w:sectPr>
      </w:pPr>
    </w:p>
    <w:p w14:paraId="189BA263" w14:textId="77777777" w:rsidR="003B5AA6" w:rsidRDefault="003B5AA6">
      <w:pPr>
        <w:spacing w:line="24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460"/>
        <w:gridCol w:w="4580"/>
      </w:tblGrid>
      <w:tr w:rsidR="008F74D2" w14:paraId="2494A8A5" w14:textId="77777777">
        <w:trPr>
          <w:trHeight w:val="461"/>
        </w:trPr>
        <w:tc>
          <w:tcPr>
            <w:tcW w:w="4580" w:type="dxa"/>
            <w:shd w:val="clear" w:color="auto" w:fill="679B24"/>
            <w:vAlign w:val="bottom"/>
          </w:tcPr>
          <w:p w14:paraId="25B15EF2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Проектира </w:t>
            </w:r>
            <w:r w:rsidR="00716DEF">
              <w:rPr>
                <w:rFonts w:ascii="Arial" w:eastAsia="Arial" w:hAnsi="Arial"/>
                <w:b/>
                <w:color w:val="FFFFFF"/>
                <w:sz w:val="18"/>
              </w:rPr>
              <w:t>матрици</w:t>
            </w: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 за данни 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20943F7C" w14:textId="77777777" w:rsidR="008F74D2" w:rsidRDefault="008F74D2" w:rsidP="008F74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E08622"/>
            <w:vAlign w:val="bottom"/>
          </w:tcPr>
          <w:p w14:paraId="72543C27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• Проектира вериги</w:t>
            </w:r>
          </w:p>
        </w:tc>
      </w:tr>
      <w:tr w:rsidR="008F74D2" w14:paraId="69066D07" w14:textId="77777777">
        <w:trPr>
          <w:trHeight w:val="320"/>
        </w:trPr>
        <w:tc>
          <w:tcPr>
            <w:tcW w:w="4580" w:type="dxa"/>
            <w:shd w:val="clear" w:color="auto" w:fill="679B24"/>
            <w:vAlign w:val="bottom"/>
          </w:tcPr>
          <w:p w14:paraId="76167ACF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Събира данни 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5772523B" w14:textId="77777777" w:rsidR="008F74D2" w:rsidRDefault="008F74D2" w:rsidP="008F74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E08622"/>
            <w:vAlign w:val="bottom"/>
          </w:tcPr>
          <w:p w14:paraId="57C98529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Свързва с източник на захранване </w:t>
            </w:r>
          </w:p>
        </w:tc>
      </w:tr>
      <w:tr w:rsidR="008F74D2" w14:paraId="7DB8FC75" w14:textId="77777777">
        <w:trPr>
          <w:trHeight w:val="320"/>
        </w:trPr>
        <w:tc>
          <w:tcPr>
            <w:tcW w:w="4580" w:type="dxa"/>
            <w:shd w:val="clear" w:color="auto" w:fill="679B24"/>
            <w:vAlign w:val="bottom"/>
          </w:tcPr>
          <w:p w14:paraId="36919E67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• Анализира данни 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B76AEBC" w14:textId="77777777" w:rsidR="008F74D2" w:rsidRDefault="008F74D2" w:rsidP="008F74D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E08622"/>
            <w:vAlign w:val="bottom"/>
          </w:tcPr>
          <w:p w14:paraId="631A298D" w14:textId="77777777" w:rsidR="008F74D2" w:rsidRDefault="008F74D2" w:rsidP="008F74D2">
            <w:pPr>
              <w:spacing w:line="0" w:lineRule="atLeast"/>
              <w:ind w:left="240"/>
              <w:rPr>
                <w:rFonts w:ascii="Arial" w:eastAsia="Arial" w:hAnsi="Arial"/>
                <w:b/>
                <w:color w:val="FFFFFF"/>
                <w:sz w:val="18"/>
              </w:rPr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• Свързва електрически компоненти</w:t>
            </w:r>
          </w:p>
        </w:tc>
      </w:tr>
      <w:tr w:rsidR="003B5AA6" w14:paraId="6ECEEE7F" w14:textId="77777777">
        <w:trPr>
          <w:trHeight w:val="339"/>
        </w:trPr>
        <w:tc>
          <w:tcPr>
            <w:tcW w:w="4580" w:type="dxa"/>
            <w:shd w:val="clear" w:color="auto" w:fill="679B24"/>
            <w:vAlign w:val="bottom"/>
          </w:tcPr>
          <w:p w14:paraId="3CBA0678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47970E13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E08622"/>
            <w:vAlign w:val="bottom"/>
          </w:tcPr>
          <w:p w14:paraId="0903B8A3" w14:textId="77777777" w:rsidR="003B5AA6" w:rsidRDefault="003B5AA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3A08190" w14:textId="77777777" w:rsidR="003B5AA6" w:rsidRDefault="003B5AA6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3B5AA6">
      <w:type w:val="continuous"/>
      <w:pgSz w:w="12240" w:h="15840"/>
      <w:pgMar w:top="1440" w:right="1280" w:bottom="955" w:left="132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74D2"/>
    <w:rsid w:val="000369A9"/>
    <w:rsid w:val="003B5AA6"/>
    <w:rsid w:val="006A35AD"/>
    <w:rsid w:val="00716DEF"/>
    <w:rsid w:val="008F74D2"/>
    <w:rsid w:val="00FA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B16F7CD"/>
  <w15:chartTrackingRefBased/>
  <w15:docId w15:val="{4A7C12BF-A73F-478B-BF89-5FB24E6A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2021-06-13T08:05:00Z</dcterms:created>
  <dcterms:modified xsi:type="dcterms:W3CDTF">2021-06-13T08:05:00Z</dcterms:modified>
</cp:coreProperties>
</file>