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CB00" w14:textId="2F0C7CD0" w:rsidR="0025061A" w:rsidRDefault="00732E34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Въведение </w:t>
      </w:r>
      <w:r w:rsidR="008E39E2">
        <w:rPr>
          <w:rStyle w:val="normaltextrun"/>
          <w:rFonts w:ascii="Calibri Light" w:hAnsi="Calibri Light" w:cs="Calibri Light"/>
          <w:sz w:val="40"/>
          <w:szCs w:val="40"/>
          <w:lang w:val="bg-BG"/>
        </w:rPr>
        <w:t>в</w:t>
      </w: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 </w:t>
      </w:r>
      <w:r w:rsidR="008E39E2">
        <w:rPr>
          <w:rStyle w:val="normaltextrun"/>
          <w:rFonts w:ascii="Calibri Light" w:hAnsi="Calibri Light" w:cs="Calibri Light"/>
          <w:sz w:val="40"/>
          <w:szCs w:val="40"/>
          <w:lang w:val="bg-BG"/>
        </w:rPr>
        <w:t>у</w:t>
      </w: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рока</w:t>
      </w:r>
      <w:r w:rsidR="00632CB0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307AE8DA" w14:textId="002B1C59" w:rsidR="00632CB0" w:rsidRDefault="00732E3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 xml:space="preserve">Симулация на </w:t>
      </w:r>
      <w:r w:rsidR="008E39E2"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>т</w:t>
      </w: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 xml:space="preserve">оплинен </w:t>
      </w:r>
      <w:r w:rsidR="008E39E2"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>щ</w:t>
      </w: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>ит</w:t>
      </w:r>
      <w:r w:rsidR="00632CB0">
        <w:rPr>
          <w:rStyle w:val="eop"/>
          <w:rFonts w:ascii="Calibri" w:hAnsi="Calibri" w:cs="Calibri"/>
          <w:color w:val="0070C0"/>
          <w:sz w:val="28"/>
          <w:szCs w:val="28"/>
        </w:rPr>
        <w:t> </w:t>
      </w:r>
    </w:p>
    <w:p w14:paraId="7643B175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FBD389" w14:textId="3C2A8F6D" w:rsidR="00632CB0" w:rsidRDefault="00732E3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48"/>
          <w:szCs w:val="48"/>
          <w:lang w:val="bg-BG"/>
        </w:rPr>
        <w:t>Използване на материалознание и инженерство за определян</w:t>
      </w:r>
      <w:r w:rsidR="00B41E8B">
        <w:rPr>
          <w:rStyle w:val="normaltextrun"/>
          <w:rFonts w:ascii="Calibri" w:hAnsi="Calibri" w:cs="Calibri"/>
          <w:b/>
          <w:bCs/>
          <w:color w:val="002060"/>
          <w:sz w:val="48"/>
          <w:szCs w:val="48"/>
          <w:lang w:val="bg-BG"/>
        </w:rPr>
        <w:t>е</w:t>
      </w:r>
      <w:r>
        <w:rPr>
          <w:rStyle w:val="normaltextrun"/>
          <w:rFonts w:ascii="Calibri" w:hAnsi="Calibri" w:cs="Calibri"/>
          <w:b/>
          <w:bCs/>
          <w:color w:val="002060"/>
          <w:sz w:val="48"/>
          <w:szCs w:val="48"/>
          <w:lang w:val="bg-BG"/>
        </w:rPr>
        <w:t xml:space="preserve"> на топлоустойчивост</w:t>
      </w:r>
      <w:r w:rsidR="00632CB0">
        <w:rPr>
          <w:rStyle w:val="normaltextrun"/>
          <w:rFonts w:ascii="Calibri" w:hAnsi="Calibri" w:cs="Calibri"/>
          <w:b/>
          <w:bCs/>
          <w:color w:val="002060"/>
          <w:sz w:val="48"/>
          <w:szCs w:val="48"/>
        </w:rPr>
        <w:t> </w:t>
      </w:r>
      <w:r w:rsidR="00632CB0">
        <w:rPr>
          <w:rStyle w:val="eop"/>
          <w:rFonts w:ascii="Calibri" w:hAnsi="Calibri" w:cs="Calibri"/>
          <w:color w:val="002060"/>
          <w:sz w:val="48"/>
          <w:szCs w:val="48"/>
        </w:rPr>
        <w:t> </w:t>
      </w:r>
    </w:p>
    <w:p w14:paraId="60EEF653" w14:textId="645F9D82" w:rsidR="00632CB0" w:rsidRDefault="00732E3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Международната </w:t>
      </w:r>
      <w:r w:rsidR="008E39E2">
        <w:rPr>
          <w:rStyle w:val="normaltextrun"/>
          <w:rFonts w:ascii="Calibri" w:hAnsi="Calibri" w:cs="Calibri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осмическа </w:t>
      </w:r>
      <w:r w:rsidR="008E39E2">
        <w:rPr>
          <w:rStyle w:val="normaltextrun"/>
          <w:rFonts w:ascii="Calibri" w:hAnsi="Calibri" w:cs="Calibri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танция играе ролята на лаборатория в космоса. В космическата станция, космонавтите провеждат ексмерименти, за да продължат космическите пътувания и, </w:t>
      </w:r>
      <w:r w:rsidR="008E39E2">
        <w:rPr>
          <w:rStyle w:val="normaltextrun"/>
          <w:rFonts w:ascii="Calibri" w:hAnsi="Calibri" w:cs="Calibri"/>
          <w:sz w:val="22"/>
          <w:szCs w:val="22"/>
          <w:lang w:val="bg-BG"/>
        </w:rPr>
        <w:t>най-вече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, </w:t>
      </w:r>
      <w:r w:rsidR="008E39E2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за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да разберат как работи нашата планета и да подобрят живота на нея. След провеждането на експериментите, космонавтите изпращат резултатите и пробите обратно на Земята в капсула. Въпреки, че МКС е само </w:t>
      </w:r>
      <w:r w:rsidR="008E39E2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на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400 километра, връщането на Земята е </w:t>
      </w:r>
      <w:r w:rsidR="008E39E2">
        <w:rPr>
          <w:rStyle w:val="normaltextrun"/>
          <w:rFonts w:ascii="Calibri" w:hAnsi="Calibri" w:cs="Calibri"/>
          <w:sz w:val="22"/>
          <w:szCs w:val="22"/>
          <w:lang w:val="bg-BG"/>
        </w:rPr>
        <w:t>предизвикателство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. Станцията се движи в орбитата на Земята с близо 8 километра в секунда, или около 20 пъти по-бързо от скоростта на звука. Когато една капсула се отдели от космическата станция, тя трябва да се забави, за да достигне Земята безопасно. Цялата нейна енергия трябва да бъде намалена в контролирано спускане.</w:t>
      </w:r>
      <w:r w:rsidR="00632CB0">
        <w:rPr>
          <w:rStyle w:val="eop"/>
          <w:rFonts w:ascii="Calibri" w:hAnsi="Calibri" w:cs="Calibri"/>
          <w:sz w:val="22"/>
          <w:szCs w:val="22"/>
        </w:rPr>
        <w:t> </w:t>
      </w:r>
    </w:p>
    <w:p w14:paraId="4A6CB9E6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434A34" w14:textId="72E4A193" w:rsidR="00732E34" w:rsidRPr="00B41E8B" w:rsidRDefault="00732E3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Атмосферата на Земята помага в забавянето на спускането, но повторното влизане създава невероятно количество топлина. В този урок, учениците ще играят ролята на </w:t>
      </w:r>
      <w:r w:rsidR="008E39E2">
        <w:rPr>
          <w:rStyle w:val="eop"/>
          <w:rFonts w:ascii="Calibri" w:hAnsi="Calibri" w:cs="Calibri"/>
          <w:sz w:val="22"/>
          <w:szCs w:val="22"/>
          <w:lang w:val="bg-BG"/>
        </w:rPr>
        <w:t>специалисти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по материали</w:t>
      </w:r>
      <w:r w:rsidR="00B41E8B">
        <w:rPr>
          <w:rStyle w:val="eop"/>
          <w:rFonts w:ascii="Calibri" w:hAnsi="Calibri" w:cs="Calibri"/>
          <w:sz w:val="22"/>
          <w:szCs w:val="22"/>
          <w:lang w:val="bg-BG"/>
        </w:rPr>
        <w:t>, като изпробват различни материали и тяхната способност да защитят екипаж и товар в капсулата. Те визуализират топлоустойчивостта на материали, използвайки симулация, и създават предложения за по-нататъшно експериментиране.</w:t>
      </w:r>
    </w:p>
    <w:p w14:paraId="3D69D52C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23D406" w14:textId="20A31E02" w:rsidR="00632CB0" w:rsidRPr="00B41E8B" w:rsidRDefault="00B41E8B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Този урок е придружен от урока за </w:t>
      </w:r>
      <w:hyperlink r:id="rId5" w:history="1">
        <w:r w:rsidRPr="00B41E8B">
          <w:rPr>
            <w:rStyle w:val="Hyperlink"/>
            <w:rFonts w:ascii="Calibri" w:hAnsi="Calibri" w:cs="Calibri"/>
            <w:sz w:val="22"/>
            <w:szCs w:val="22"/>
            <w:lang w:val="bg-BG"/>
          </w:rPr>
          <w:t>Разбиране на адиабатна компресия</w:t>
        </w:r>
        <w:r w:rsidR="00632CB0" w:rsidRPr="00B41E8B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на </w:t>
      </w:r>
      <w:r w:rsidR="008E39E2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г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имназиално ниво, който обяснява явлението адиабатна компресия, или това как компресията на един газ </w:t>
      </w:r>
      <w:r w:rsidR="008E39E2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води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до създаването на топлина.</w:t>
      </w:r>
    </w:p>
    <w:p w14:paraId="1989B842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6E79CB" w14:textId="26A4A831" w:rsidR="00632CB0" w:rsidRPr="00B41E8B" w:rsidRDefault="00B41E8B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6-8 Клас, 10-15 годишни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|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3 учебни часа по 50 минути</w:t>
      </w:r>
      <w:r w:rsidR="00632C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4334F7" w14:textId="33E4F12B" w:rsidR="00632CB0" w:rsidRDefault="003D746B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D746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Работни роли: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Авиоинженер, Учен по материали, Химик, Физик</w:t>
      </w:r>
      <w:r w:rsidR="00632CB0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632C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53C7DD" w14:textId="46D73C32" w:rsidR="00632CB0" w:rsidRDefault="003D746B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D746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Дисциплини: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Физическа наука, </w:t>
      </w:r>
      <w:r w:rsidR="008E39E2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Н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аука на Земята, Математика</w:t>
      </w:r>
      <w:r w:rsidR="00632C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2744D9" w14:textId="0E3E1C5C" w:rsidR="00632CB0" w:rsidRDefault="003D746B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o175516218"/>
          <w:rFonts w:ascii="Calibri" w:hAnsi="Calibri" w:cs="Calibri"/>
          <w:color w:val="000000"/>
          <w:sz w:val="22"/>
          <w:szCs w:val="22"/>
          <w:lang w:val="bg-BG"/>
        </w:rPr>
        <w:t>Моля имайте предвид, че всички дейности трябва да се извършват под постоянно наблюдение от възрастен.</w:t>
      </w:r>
      <w:r w:rsidR="00632CB0">
        <w:rPr>
          <w:rFonts w:ascii="Calibri" w:hAnsi="Calibri" w:cs="Calibri"/>
          <w:color w:val="000000"/>
          <w:sz w:val="22"/>
          <w:szCs w:val="22"/>
        </w:rPr>
        <w:br/>
      </w:r>
      <w:r w:rsidR="00632CB0">
        <w:rPr>
          <w:rFonts w:ascii="Segoe UI" w:hAnsi="Segoe UI" w:cs="Segoe UI"/>
          <w:sz w:val="18"/>
          <w:szCs w:val="18"/>
        </w:rPr>
        <w:br/>
      </w:r>
      <w:r w:rsidR="00632CB0">
        <w:rPr>
          <w:rFonts w:ascii="Segoe UI" w:hAnsi="Segoe UI" w:cs="Segoe UI"/>
          <w:sz w:val="18"/>
          <w:szCs w:val="18"/>
        </w:rPr>
        <w:br/>
      </w:r>
      <w:r w:rsidR="00632CB0">
        <w:rPr>
          <w:rStyle w:val="eop"/>
          <w:rFonts w:ascii="Calibri" w:hAnsi="Calibri" w:cs="Calibri"/>
          <w:sz w:val="22"/>
          <w:szCs w:val="22"/>
        </w:rPr>
        <w:t> </w:t>
      </w:r>
    </w:p>
    <w:p w14:paraId="47891152" w14:textId="240A9F7A" w:rsidR="00632CB0" w:rsidRDefault="003D746B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Стандарти</w:t>
      </w:r>
      <w:r w:rsidR="00632CB0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706A647B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NGSS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9DBFE4" w14:textId="21E54B5F" w:rsidR="00632CB0" w:rsidRPr="003D746B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u w:val="single"/>
        </w:rPr>
        <w:t>MS-PS1-</w:t>
      </w:r>
      <w:proofErr w:type="gramStart"/>
      <w:r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u w:val="single"/>
        </w:rPr>
        <w:t>4 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 w:rsidR="003D746B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Разработете</w:t>
      </w:r>
      <w:proofErr w:type="gramEnd"/>
      <w:r w:rsidR="003D746B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модел, който да предсказва и описва промените в движението на частиците, температуррата, и състоянието на чисто вещество, когато термална енергия е добавена или отстранена.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16C99F" w14:textId="70899CF7" w:rsidR="003D746B" w:rsidRDefault="00632CB0" w:rsidP="00632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u w:val="single"/>
        </w:rPr>
        <w:t>MS-PS3-3 </w:t>
      </w:r>
    </w:p>
    <w:p w14:paraId="33EE3EBD" w14:textId="4A2D170A" w:rsidR="003D746B" w:rsidRPr="003D746B" w:rsidRDefault="003D746B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Приложете научни принципи, за да проектирате, разработите и изпробвате устройство, което или минимизира</w:t>
      </w:r>
      <w:r w:rsidR="008E39E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или максимизира преноса на топлинна енергия.</w:t>
      </w:r>
    </w:p>
    <w:p w14:paraId="01F37C5A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F643D0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lastRenderedPageBreak/>
        <w:t>ISTE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946878" w14:textId="5D87D09C" w:rsidR="00632CB0" w:rsidRPr="003D746B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5b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: </w:t>
      </w:r>
      <w:r w:rsidR="003D746B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Учениците събират данни или определят набори от данни, използват дигитални инструменти, за да ги анализират, и представят данните по различни начини, за да улеснят решаването на проблеми и вземането на решения.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788F59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7A20154E" w14:textId="14DD2E23" w:rsidR="00632CB0" w:rsidRDefault="003D746B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Цели на обучението</w:t>
      </w:r>
      <w:r w:rsidR="00632CB0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BDE5895" w14:textId="6AFB81B2" w:rsidR="00632CB0" w:rsidRDefault="003D746B" w:rsidP="00632CB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Учениците могат да използват симулация на данни, за да опишат термалните промени, през ко</w:t>
      </w:r>
      <w:r w:rsidR="008E39E2">
        <w:rPr>
          <w:rStyle w:val="normaltextrun"/>
          <w:rFonts w:ascii="Calibri" w:hAnsi="Calibri" w:cs="Calibri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то минава капсулата, докато се спуска от Международната </w:t>
      </w:r>
      <w:r w:rsidR="008E39E2">
        <w:rPr>
          <w:rStyle w:val="normaltextrun"/>
          <w:rFonts w:ascii="Calibri" w:hAnsi="Calibri" w:cs="Calibri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осмическа </w:t>
      </w:r>
      <w:r w:rsidR="008E39E2">
        <w:rPr>
          <w:rStyle w:val="normaltextrun"/>
          <w:rFonts w:ascii="Calibri" w:hAnsi="Calibri" w:cs="Calibri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танция.</w:t>
      </w:r>
      <w:r w:rsidR="00632CB0">
        <w:rPr>
          <w:rStyle w:val="eop"/>
          <w:rFonts w:ascii="Calibri" w:hAnsi="Calibri" w:cs="Calibri"/>
          <w:sz w:val="22"/>
          <w:szCs w:val="22"/>
        </w:rPr>
        <w:t> </w:t>
      </w:r>
    </w:p>
    <w:p w14:paraId="5BF920B9" w14:textId="346C6DA6" w:rsidR="00632CB0" w:rsidRDefault="003D746B" w:rsidP="00632CB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Учениците могат да прил</w:t>
      </w:r>
      <w:r w:rsidR="008E39E2">
        <w:rPr>
          <w:rStyle w:val="normaltextrun"/>
          <w:rFonts w:ascii="Calibri" w:hAnsi="Calibri" w:cs="Calibri"/>
          <w:sz w:val="22"/>
          <w:szCs w:val="22"/>
          <w:lang w:val="bg-BG"/>
        </w:rPr>
        <w:t>аг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ат научни принципи, за да изпробват материалите, които минимизират преноса на топлинна енергия.</w:t>
      </w:r>
      <w:r w:rsidR="00632CB0">
        <w:rPr>
          <w:rStyle w:val="eop"/>
          <w:rFonts w:ascii="Calibri" w:hAnsi="Calibri" w:cs="Calibri"/>
          <w:sz w:val="22"/>
          <w:szCs w:val="22"/>
        </w:rPr>
        <w:t> </w:t>
      </w:r>
    </w:p>
    <w:p w14:paraId="7D87B827" w14:textId="715E4274" w:rsidR="003D746B" w:rsidRDefault="003D746B" w:rsidP="00632CB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Учениците могат да събират и използват данни, за да направят препоръки за </w:t>
      </w:r>
      <w:r w:rsidR="00267A74">
        <w:rPr>
          <w:rStyle w:val="eop"/>
          <w:rFonts w:ascii="Calibri" w:hAnsi="Calibri" w:cs="Calibri"/>
          <w:sz w:val="22"/>
          <w:szCs w:val="22"/>
          <w:lang w:val="bg-BG"/>
        </w:rPr>
        <w:t>бъдещо тестване.</w:t>
      </w:r>
    </w:p>
    <w:p w14:paraId="02428040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2060"/>
          <w:sz w:val="12"/>
          <w:szCs w:val="12"/>
        </w:rPr>
        <w:t> </w:t>
      </w:r>
    </w:p>
    <w:p w14:paraId="200B1236" w14:textId="72384C62" w:rsidR="00632CB0" w:rsidRPr="00267A74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206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Предлабораторна дейност: Разбиране на етапите на повторното влизане на капсулата</w:t>
      </w:r>
      <w:r w:rsidR="00632C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C6710A" w14:textId="39B3FA34" w:rsidR="00632CB0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Учениците използват видеа, за да разберат етапите на повторното влизане на капсулата и невероятното количество топлина, създадено по време на спускането, и за да се запознаят с термин</w:t>
      </w:r>
      <w:r w:rsidR="008E39E2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ологията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 w:rsidR="00632C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EB7B27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AE05DF0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6E65BDB3" w14:textId="72E80410" w:rsidR="00267A74" w:rsidRPr="00267A74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206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Дейност 1: Избиране на материали</w:t>
      </w:r>
    </w:p>
    <w:p w14:paraId="78D63BEC" w14:textId="46BCC926" w:rsidR="00632CB0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Учениците изследват повторното влизане и температурите, през ко</w:t>
      </w:r>
      <w:r w:rsidR="008E39E2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то минава капсулата докато се спуска </w:t>
      </w:r>
      <w:r w:rsidR="008E39E2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към Земята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използвайки кратко видео и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PowerPoint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папка. Учениците преглеждат свойствата на различни материали, и избират три материала, които да изпробват.</w:t>
      </w:r>
      <w:r w:rsidR="00632C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C5D853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65AE2F" w14:textId="4FAA2458" w:rsidR="00267A74" w:rsidRPr="008E39E2" w:rsidRDefault="00632CB0" w:rsidP="008E39E2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>Video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2EAE958E" w14:textId="29D75370" w:rsidR="00267A74" w:rsidRDefault="003C2CF7" w:rsidP="00632CB0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6" w:history="1">
        <w:r w:rsidR="00267A74" w:rsidRPr="00267A74">
          <w:rPr>
            <w:rStyle w:val="Hyperlink"/>
            <w:rFonts w:ascii="Calibri" w:hAnsi="Calibri" w:cs="Calibri"/>
            <w:sz w:val="22"/>
            <w:szCs w:val="22"/>
          </w:rPr>
          <w:t>PowerPoint</w:t>
        </w:r>
      </w:hyperlink>
    </w:p>
    <w:p w14:paraId="64A7BC10" w14:textId="7F28315F" w:rsidR="00267A74" w:rsidRDefault="003C2CF7" w:rsidP="00632CB0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hyperlink r:id="rId7" w:history="1">
        <w:r w:rsidR="00267A74" w:rsidRPr="00267A74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Работна книга в </w:t>
        </w:r>
        <w:r w:rsidR="00267A74" w:rsidRPr="00267A74">
          <w:rPr>
            <w:rStyle w:val="Hyperlink"/>
            <w:rFonts w:ascii="Calibri" w:hAnsi="Calibri" w:cs="Calibri"/>
            <w:sz w:val="22"/>
            <w:szCs w:val="22"/>
          </w:rPr>
          <w:t>Excel</w:t>
        </w:r>
      </w:hyperlink>
    </w:p>
    <w:p w14:paraId="3D115F00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766049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58AFD3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2060"/>
          <w:sz w:val="12"/>
          <w:szCs w:val="12"/>
        </w:rPr>
        <w:t> </w:t>
      </w:r>
    </w:p>
    <w:p w14:paraId="2B5E33A8" w14:textId="61AA2252" w:rsidR="00632CB0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Дейност 2: Изпробване на материали</w:t>
      </w:r>
      <w:r w:rsidR="00632CB0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7F06D33" w14:textId="0030DAE4" w:rsidR="00632CB0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Учениците изпробват материали, използвайки термисторни сензори, и събират измервания на температурата отвътре и отвън на капсулата.</w:t>
      </w:r>
      <w:r w:rsidR="00632CB0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632C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9A2E12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03D9A1" w14:textId="4DC19319" w:rsidR="00267A74" w:rsidRPr="00267A74" w:rsidRDefault="003C2CF7" w:rsidP="00632CB0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8" w:history="1">
        <w:r w:rsidR="00267A74" w:rsidRPr="00267A74">
          <w:rPr>
            <w:rStyle w:val="Hyperlink"/>
            <w:rFonts w:ascii="Calibri" w:hAnsi="Calibri" w:cs="Calibri"/>
            <w:sz w:val="22"/>
            <w:szCs w:val="22"/>
            <w:lang w:val="bg-BG"/>
          </w:rPr>
          <w:t>Инструкции</w:t>
        </w:r>
      </w:hyperlink>
    </w:p>
    <w:p w14:paraId="53463D83" w14:textId="5D8BDE88" w:rsidR="00267A74" w:rsidRPr="00267A74" w:rsidRDefault="003C2CF7" w:rsidP="00632CB0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9" w:history="1">
        <w:r w:rsidR="00267A74" w:rsidRPr="00267A74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Работна книга в </w:t>
        </w:r>
        <w:r w:rsidR="00267A74" w:rsidRPr="00267A74">
          <w:rPr>
            <w:rStyle w:val="Hyperlink"/>
            <w:rFonts w:ascii="Calibri" w:hAnsi="Calibri" w:cs="Calibri"/>
            <w:sz w:val="22"/>
            <w:szCs w:val="22"/>
          </w:rPr>
          <w:t>Excel</w:t>
        </w:r>
      </w:hyperlink>
    </w:p>
    <w:p w14:paraId="4563BD0F" w14:textId="548365AB" w:rsidR="00267A74" w:rsidRPr="00267A74" w:rsidRDefault="003C2CF7" w:rsidP="00632CB0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0" w:history="1">
        <w:r w:rsidR="00267A74" w:rsidRPr="00267A74">
          <w:rPr>
            <w:rStyle w:val="Hyperlink"/>
            <w:rFonts w:ascii="Calibri" w:hAnsi="Calibri" w:cs="Calibri"/>
            <w:sz w:val="22"/>
            <w:szCs w:val="22"/>
            <w:lang w:val="bg-BG"/>
          </w:rPr>
          <w:t>Списък с материали</w:t>
        </w:r>
      </w:hyperlink>
    </w:p>
    <w:p w14:paraId="2DA71D3F" w14:textId="0E47CD7B" w:rsidR="00632CB0" w:rsidRPr="00267A74" w:rsidRDefault="003C2CF7" w:rsidP="00267A74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hyperlink r:id="rId11" w:history="1">
        <w:r w:rsidR="00267A74" w:rsidRPr="00267A74">
          <w:rPr>
            <w:rStyle w:val="Hyperlink"/>
            <w:rFonts w:ascii="Calibri" w:hAnsi="Calibri" w:cs="Calibri"/>
            <w:sz w:val="22"/>
            <w:szCs w:val="22"/>
            <w:lang w:val="bg-BG"/>
          </w:rPr>
          <w:t>Код за микроконтролера</w:t>
        </w:r>
        <w:r w:rsidR="00632CB0" w:rsidRPr="00267A74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7F19CFD3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206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C46DEF8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E499BF" w14:textId="105BEE4D" w:rsidR="00632CB0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Дейност 3: Симулиране на повторното влизане на капсулата, използвайки материали</w:t>
      </w:r>
      <w:r w:rsidR="00632CB0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A28548A" w14:textId="6EB3BC64" w:rsidR="00267A74" w:rsidRPr="00267A74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>Учениците сравняват топлоустойчивостта на материали, използвайки симулация на повторното влизане на капсулата. Въз основа на данните, те предлагат материал за нов топлинен щит, или за бъдещо тестване.</w:t>
      </w:r>
    </w:p>
    <w:p w14:paraId="10BB1425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2060"/>
          <w:sz w:val="28"/>
          <w:szCs w:val="28"/>
        </w:rPr>
        <w:t> </w:t>
      </w:r>
    </w:p>
    <w:p w14:paraId="78430D54" w14:textId="77777777" w:rsidR="008E39E2" w:rsidRDefault="008E39E2" w:rsidP="00632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</w:pPr>
    </w:p>
    <w:p w14:paraId="5F18CFDC" w14:textId="77777777" w:rsidR="008E39E2" w:rsidRDefault="008E39E2" w:rsidP="00632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</w:pPr>
    </w:p>
    <w:p w14:paraId="34E8D597" w14:textId="77777777" w:rsidR="008E39E2" w:rsidRDefault="008E39E2" w:rsidP="00632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</w:pPr>
    </w:p>
    <w:p w14:paraId="560C7C1D" w14:textId="55EB09EE" w:rsidR="00632CB0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lastRenderedPageBreak/>
        <w:t>Дейност 4: Размишляване и презентация</w:t>
      </w:r>
      <w:r w:rsidR="00632CB0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802578D" w14:textId="3646F135" w:rsidR="00632CB0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Учениците докладват данните, които са събрали за поне три различни материала, и предлагат един материал за бъдещо тестване. Могат да използват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FlipGrid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за да създадат видео презентация.</w:t>
      </w:r>
      <w:r w:rsidR="00632C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E58F18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AF6184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3CB79A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5C870E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8ACD10" w14:textId="580285CA" w:rsidR="00632CB0" w:rsidRDefault="00267A74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Начало</w:t>
      </w:r>
      <w:r w:rsidR="00632CB0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620F1D71" w14:textId="3CC55923" w:rsidR="00632CB0" w:rsidRDefault="00267A74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Как да използвате този урок</w:t>
      </w:r>
      <w:r w:rsidR="00632CB0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78E9534F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BA5A9D" w14:textId="798F05A1" w:rsidR="00267A74" w:rsidRDefault="00267A74" w:rsidP="00632C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Това е урок за материалознание, така че </w:t>
      </w:r>
      <w:r w:rsidR="00564288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преди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да започнете, разгледайте материалите, които учениците ви </w:t>
      </w:r>
      <w:r w:rsidR="008B1E0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може да искат да и</w:t>
      </w:r>
      <w:r w:rsidR="00564288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з</w:t>
      </w:r>
      <w:r w:rsidR="008B1E0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пробват. Може да ги помолите да намерят материалите в техните домове, или да направите колекция, от която те могат да си изб</w:t>
      </w:r>
      <w:r w:rsidR="00564288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и</w:t>
      </w:r>
      <w:r w:rsidR="008B1E0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рат материали в класната стая.</w:t>
      </w:r>
    </w:p>
    <w:p w14:paraId="5B9E35C9" w14:textId="77AFF346" w:rsidR="008B1E0B" w:rsidRDefault="008B1E0B" w:rsidP="00632C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PowerPoint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папката е добър начин да въведете темата, дори и да не довършите дейностите.</w:t>
      </w:r>
    </w:p>
    <w:p w14:paraId="1C3587B0" w14:textId="5B007B06" w:rsidR="008B1E0B" w:rsidRDefault="008B1E0B" w:rsidP="00632C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Няма нужда да довършвате всички дейности наведнъж. Може да изберете частите, които са най-полезни за вас и най-добре съвпадат с програмата на класа ви.</w:t>
      </w:r>
    </w:p>
    <w:p w14:paraId="09167908" w14:textId="56C023CB" w:rsidR="008B1E0B" w:rsidRDefault="008B1E0B" w:rsidP="00632C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>Учителите на начално ниво може да построят уреда за тестване предварително и да накарат учениците да го използват, за да съберат данни, вместо да прекарат времето за работа в клас в разработването на устройството.</w:t>
      </w:r>
    </w:p>
    <w:p w14:paraId="1EB0A169" w14:textId="188E79E1" w:rsidR="008B1E0B" w:rsidRPr="008B1E0B" w:rsidRDefault="008B1E0B" w:rsidP="008B1E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След изпробването на индивидуални материали един по един, учениците могат да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изпробват дизайни на многослойни щитове, или да работят върху създаването на най-ефективния щит с най-ниска възможна маса.</w:t>
      </w:r>
    </w:p>
    <w:p w14:paraId="71C461D0" w14:textId="11E41CC2" w:rsidR="00632CB0" w:rsidRDefault="008B1E0B" w:rsidP="00632C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Осигурили сме в</w:t>
      </w:r>
      <w:r w:rsidR="0056428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списък, който ще ви помогне да намерите нужните материали.</w:t>
      </w:r>
      <w:r w:rsidR="00632CB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622C10" w14:textId="3F0856F9" w:rsidR="008B1E0B" w:rsidRDefault="008B1E0B" w:rsidP="00632C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>Прегледайте списъка с материали (линк по-долу) и проверете дали имате всички нужни материали за дейностите.</w:t>
      </w:r>
    </w:p>
    <w:p w14:paraId="139A4B5D" w14:textId="7A4590B8" w:rsidR="008B1E0B" w:rsidRDefault="008B1E0B" w:rsidP="00632C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>Може да помолите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  <w:lang w:val="bg-BG"/>
        </w:rPr>
        <w:t>учениците ви да донесат сешоари от вкъщи.</w:t>
      </w:r>
    </w:p>
    <w:p w14:paraId="481F310A" w14:textId="079336E5" w:rsidR="008B1E0B" w:rsidRDefault="008B1E0B" w:rsidP="00632C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>Направете всички задачи за изработване, преди да ги зададете на учениците в час.</w:t>
      </w:r>
    </w:p>
    <w:p w14:paraId="099DCE45" w14:textId="77777777" w:rsidR="00632CB0" w:rsidRDefault="00632CB0" w:rsidP="00632CB0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5FEEAD0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F82D474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Segoe UI" w:hAnsi="Segoe UI" w:cs="Segoe UI"/>
          <w:color w:val="002060"/>
          <w:sz w:val="12"/>
          <w:szCs w:val="12"/>
        </w:rPr>
        <w:t> </w:t>
      </w:r>
    </w:p>
    <w:p w14:paraId="791D2407" w14:textId="52805E0E" w:rsidR="00632CB0" w:rsidRDefault="008B1E0B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Технически изисквания</w:t>
      </w:r>
      <w:r w:rsidR="00632CB0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6DFC2217" w14:textId="1798C34C" w:rsidR="00632CB0" w:rsidRDefault="008B1E0B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>Ще ви трябва следното техническо оборудване, за да използвате всички части на този урок:</w:t>
      </w:r>
      <w:r w:rsidR="00632CB0">
        <w:rPr>
          <w:rFonts w:ascii="Calibri" w:hAnsi="Calibri" w:cs="Calibri"/>
          <w:sz w:val="22"/>
          <w:szCs w:val="22"/>
        </w:rPr>
        <w:br/>
      </w:r>
      <w:r w:rsidR="00632CB0">
        <w:rPr>
          <w:rStyle w:val="eop"/>
          <w:rFonts w:ascii="Calibri" w:hAnsi="Calibri" w:cs="Calibri"/>
          <w:sz w:val="22"/>
          <w:szCs w:val="22"/>
        </w:rPr>
        <w:t> </w:t>
      </w:r>
    </w:p>
    <w:p w14:paraId="7CB4CECD" w14:textId="16C3E58B" w:rsidR="00632CB0" w:rsidRDefault="00564288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Компютър</w:t>
      </w:r>
      <w:r w:rsidR="008B1E0B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 с </w:t>
      </w:r>
      <w:r w:rsidR="008B1E0B"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Windows 10</w:t>
      </w:r>
      <w:r w:rsidR="00632CB0"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 </w:t>
      </w:r>
      <w:r w:rsidR="00632CB0">
        <w:rPr>
          <w:rStyle w:val="normaltextrun"/>
          <w:rFonts w:ascii="Calibri" w:hAnsi="Calibri" w:cs="Calibri"/>
          <w:color w:val="002060"/>
          <w:sz w:val="22"/>
          <w:szCs w:val="22"/>
        </w:rPr>
        <w:t> </w:t>
      </w:r>
      <w:r w:rsidR="00632CB0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F6E97D1" w14:textId="1911D1CC" w:rsidR="00632CB0" w:rsidRPr="008B1E0B" w:rsidRDefault="008B1E0B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Този проект изисква компютър, който използва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Windows 10.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актуализирате вашата версия на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Windows, </w:t>
      </w:r>
      <w:hyperlink r:id="rId12" w:history="1">
        <w:r w:rsidRPr="008B1E0B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тук.</w:t>
        </w:r>
      </w:hyperlink>
    </w:p>
    <w:p w14:paraId="10C304D2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9CA23D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Excel (O365) Desktop</w:t>
      </w:r>
      <w:r>
        <w:rPr>
          <w:rStyle w:val="normaltextrun"/>
          <w:rFonts w:ascii="Calibri" w:hAnsi="Calibri" w:cs="Calibri"/>
          <w:color w:val="00206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46F7075A" w14:textId="587481B6" w:rsidR="008B1E0B" w:rsidRPr="008B1E0B" w:rsidRDefault="008B1E0B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Учениците и учителите могат да използват безплатна версия на </w:t>
      </w:r>
      <w:hyperlink r:id="rId13" w:history="1">
        <w:r w:rsidRPr="008B1E0B">
          <w:rPr>
            <w:rStyle w:val="Hyperlink"/>
            <w:rFonts w:ascii="Calibri" w:hAnsi="Calibri" w:cs="Calibri"/>
            <w:sz w:val="22"/>
            <w:szCs w:val="22"/>
          </w:rPr>
          <w:t>Office 365 Education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която включва онлайн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Word, Excel, PowerPoint,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и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OneNote.</w:t>
      </w:r>
    </w:p>
    <w:p w14:paraId="75115827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6FD11F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Data Streamer Add-in Enabled </w:t>
      </w:r>
      <w:r>
        <w:rPr>
          <w:rStyle w:val="normaltextrun"/>
          <w:rFonts w:ascii="Calibri" w:hAnsi="Calibri" w:cs="Calibri"/>
          <w:color w:val="00206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CE96D1A" w14:textId="7FF1F42F" w:rsidR="008B1E0B" w:rsidRPr="00D90941" w:rsidRDefault="008B1E0B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Data Streamer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е достъпен за всички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O365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абонати в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Excel (O365) Desktop. Data Streamer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може да бъде включен, </w:t>
      </w:r>
      <w:r w:rsidR="00D9094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като се следват </w:t>
      </w:r>
      <w:r w:rsidR="00D9094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fldChar w:fldCharType="begin"/>
      </w:r>
      <w:r w:rsidR="00D9094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instrText xml:space="preserve"> HYPERLINK "https://support.office.com/en-us/article/what-is-data-streamer-1d52ffce-261c-4d7b-8017-89e8ee2b806f?ui=en-US&amp;rs=en-US&amp;ad=US" </w:instrText>
      </w:r>
      <w:r w:rsidR="00D9094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fldChar w:fldCharType="separate"/>
      </w:r>
      <w:r w:rsidR="00D90941" w:rsidRPr="00D90941">
        <w:rPr>
          <w:rStyle w:val="Hyperlink"/>
          <w:rFonts w:ascii="Calibri" w:hAnsi="Calibri" w:cs="Calibri"/>
          <w:sz w:val="22"/>
          <w:szCs w:val="22"/>
          <w:lang w:val="bg-BG"/>
        </w:rPr>
        <w:t>следните стъпки.</w:t>
      </w:r>
      <w:r w:rsidR="00D9094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fldChar w:fldCharType="end"/>
      </w:r>
    </w:p>
    <w:p w14:paraId="78194D3D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F78B5A" w14:textId="13340219" w:rsidR="00D90941" w:rsidRDefault="00D90941" w:rsidP="00D909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206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Микроконтролер</w:t>
      </w:r>
      <w:r w:rsidR="00632CB0"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 xml:space="preserve"> (Arduino 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или</w:t>
      </w:r>
      <w:r w:rsidR="00632CB0"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 </w:t>
      </w:r>
      <w:proofErr w:type="spellStart"/>
      <w:r w:rsidR="00632CB0"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MicroBit</w:t>
      </w:r>
      <w:proofErr w:type="spellEnd"/>
      <w:r w:rsidR="00632CB0"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)</w:t>
      </w:r>
      <w:r w:rsidR="00632CB0">
        <w:rPr>
          <w:rStyle w:val="normaltextrun"/>
          <w:rFonts w:ascii="Calibri" w:hAnsi="Calibri" w:cs="Calibri"/>
          <w:color w:val="002060"/>
          <w:sz w:val="22"/>
          <w:szCs w:val="22"/>
        </w:rPr>
        <w:t> </w:t>
      </w:r>
    </w:p>
    <w:p w14:paraId="5F55D071" w14:textId="452F868D" w:rsidR="00D90941" w:rsidRDefault="00D90941" w:rsidP="00D9094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Ако използвате микроконтролера </w:t>
      </w:r>
      <w:r w:rsidRPr="00D10F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Arduino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ще ви трябва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Arduino IDE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Integrated Development Environment)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за да добавите кода, използван в този урок към микроконтролера.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За да се сдобавите с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Arduino IDE, </w:t>
      </w:r>
      <w:hyperlink r:id="rId14" w:history="1">
        <w:r w:rsidRPr="00D90941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4B49991A" w14:textId="77777777" w:rsidR="00D90941" w:rsidRPr="00D90941" w:rsidRDefault="00D90941" w:rsidP="00D9094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A2A58BD" w14:textId="02806CD2" w:rsidR="00D90941" w:rsidRPr="00D10F05" w:rsidRDefault="00D90941" w:rsidP="00D90941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Ако използвате микроконтролера </w:t>
      </w:r>
      <w:proofErr w:type="spellStart"/>
      <w:r w:rsidRPr="00D10F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MicroBit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ще ви трябва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mbed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драйвъра за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Microbit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го свържете към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Data Streamer.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се сдобиете с най-новият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mbed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драйвър,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fldChar w:fldCharType="begin"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instrText xml:space="preserve"> HYPERLINK "https://os.mbed.com/docs/mbed-os/v5.9/tutorials/windows-serial-driver.html" </w:instrTex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fldChar w:fldCharType="separate"/>
      </w:r>
      <w:r w:rsidRPr="00D90941">
        <w:rPr>
          <w:rStyle w:val="Hyperlink"/>
          <w:rFonts w:ascii="Calibri" w:hAnsi="Calibri" w:cs="Calibri"/>
          <w:sz w:val="22"/>
          <w:szCs w:val="22"/>
          <w:lang w:val="bg-BG"/>
        </w:rPr>
        <w:t>натиснете тук.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fldChar w:fldCharType="end"/>
      </w:r>
    </w:p>
    <w:p w14:paraId="4F9C2733" w14:textId="77777777" w:rsidR="00D90941" w:rsidRDefault="00D90941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F2DD1AD" w14:textId="77777777" w:rsidR="00632CB0" w:rsidRDefault="00632CB0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B520BA" w14:textId="4E82F503" w:rsidR="00D90941" w:rsidRPr="00D90941" w:rsidRDefault="00D90941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206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Ресурси за </w:t>
      </w:r>
      <w:r w:rsidR="00564288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у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рока</w:t>
      </w:r>
    </w:p>
    <w:p w14:paraId="42620008" w14:textId="32F64193" w:rsidR="00D90941" w:rsidRPr="00D90941" w:rsidRDefault="00D90941" w:rsidP="00632CB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Изтеглете ресурсите за индивидуални дейности или </w:t>
      </w:r>
      <w:r>
        <w:rPr>
          <w:rStyle w:val="eop"/>
          <w:rFonts w:ascii="Calibri" w:hAnsi="Calibri" w:cs="Calibri"/>
          <w:sz w:val="22"/>
          <w:szCs w:val="22"/>
          <w:lang w:val="bg-BG"/>
        </w:rPr>
        <w:fldChar w:fldCharType="begin"/>
      </w:r>
      <w:r>
        <w:rPr>
          <w:rStyle w:val="eop"/>
          <w:rFonts w:ascii="Calibri" w:hAnsi="Calibri" w:cs="Calibri"/>
          <w:sz w:val="22"/>
          <w:szCs w:val="22"/>
          <w:lang w:val="bg-BG"/>
        </w:rPr>
        <w:instrText xml:space="preserve"> HYPERLINK "https://1drv.ms/f/s!Ag4y-r3Ar-rR0A0XdED3Vnl6bmER" </w:instrText>
      </w:r>
      <w:r>
        <w:rPr>
          <w:rStyle w:val="eop"/>
          <w:rFonts w:ascii="Calibri" w:hAnsi="Calibri" w:cs="Calibri"/>
          <w:sz w:val="22"/>
          <w:szCs w:val="22"/>
          <w:lang w:val="bg-BG"/>
        </w:rPr>
        <w:fldChar w:fldCharType="separate"/>
      </w:r>
      <w:r w:rsidRPr="00D90941">
        <w:rPr>
          <w:rStyle w:val="Hyperlink"/>
          <w:rFonts w:ascii="Calibri" w:hAnsi="Calibri" w:cs="Calibri"/>
          <w:sz w:val="22"/>
          <w:szCs w:val="22"/>
          <w:lang w:val="bg-BG"/>
        </w:rPr>
        <w:t>всички файлове за Използване на материалознание и инженерство, за определяне на топлоустойчивост</w:t>
      </w:r>
      <w:r>
        <w:rPr>
          <w:rStyle w:val="eop"/>
          <w:rFonts w:ascii="Calibri" w:hAnsi="Calibri" w:cs="Calibri"/>
          <w:sz w:val="22"/>
          <w:szCs w:val="22"/>
          <w:lang w:val="bg-BG"/>
        </w:rPr>
        <w:fldChar w:fldCharType="end"/>
      </w:r>
    </w:p>
    <w:p w14:paraId="3FCE9DC6" w14:textId="61974170" w:rsidR="00D90941" w:rsidRPr="00D90941" w:rsidRDefault="00D90941" w:rsidP="00632CB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Преглед в </w:t>
      </w:r>
      <w:r>
        <w:rPr>
          <w:rStyle w:val="eop"/>
          <w:rFonts w:ascii="Calibri" w:hAnsi="Calibri" w:cs="Calibri"/>
          <w:sz w:val="22"/>
          <w:szCs w:val="22"/>
        </w:rPr>
        <w:t>PDF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(няма линк)</w:t>
      </w:r>
    </w:p>
    <w:p w14:paraId="6A9B0678" w14:textId="2999B4F7" w:rsidR="00D90941" w:rsidRPr="00D90941" w:rsidRDefault="003C2CF7" w:rsidP="00632CB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5" w:history="1">
        <w:r w:rsidR="00D90941" w:rsidRPr="00D90941">
          <w:rPr>
            <w:rStyle w:val="Hyperlink"/>
            <w:rFonts w:ascii="Calibri" w:hAnsi="Calibri" w:cs="Calibri"/>
            <w:sz w:val="22"/>
            <w:szCs w:val="22"/>
            <w:lang w:val="bg-BG"/>
          </w:rPr>
          <w:t>Инструкции</w:t>
        </w:r>
      </w:hyperlink>
    </w:p>
    <w:p w14:paraId="01107640" w14:textId="33A159B5" w:rsidR="00D90941" w:rsidRDefault="003C2CF7" w:rsidP="00632CB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6" w:history="1">
        <w:r w:rsidR="00D90941" w:rsidRPr="00D90941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Работна книга в </w:t>
        </w:r>
        <w:r w:rsidR="00D90941" w:rsidRPr="00D90941">
          <w:rPr>
            <w:rStyle w:val="Hyperlink"/>
            <w:rFonts w:ascii="Calibri" w:hAnsi="Calibri" w:cs="Calibri"/>
            <w:sz w:val="22"/>
            <w:szCs w:val="22"/>
          </w:rPr>
          <w:t>Excel</w:t>
        </w:r>
      </w:hyperlink>
    </w:p>
    <w:p w14:paraId="34B75D1C" w14:textId="32BFC948" w:rsidR="00D90941" w:rsidRDefault="003C2CF7" w:rsidP="00632CB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7" w:history="1">
        <w:r w:rsidR="00D90941" w:rsidRPr="00D90941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Код за </w:t>
        </w:r>
        <w:r w:rsidR="00D90941" w:rsidRPr="00D90941">
          <w:rPr>
            <w:rStyle w:val="Hyperlink"/>
            <w:rFonts w:ascii="Calibri" w:hAnsi="Calibri" w:cs="Calibri"/>
            <w:sz w:val="22"/>
            <w:szCs w:val="22"/>
          </w:rPr>
          <w:t xml:space="preserve">Arduino </w:t>
        </w:r>
        <w:r w:rsidR="00D90941" w:rsidRPr="00D90941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и </w:t>
        </w:r>
        <w:proofErr w:type="spellStart"/>
        <w:r w:rsidR="00D90941" w:rsidRPr="00D90941">
          <w:rPr>
            <w:rStyle w:val="Hyperlink"/>
            <w:rFonts w:ascii="Calibri" w:hAnsi="Calibri" w:cs="Calibri"/>
            <w:sz w:val="22"/>
            <w:szCs w:val="22"/>
          </w:rPr>
          <w:t>microbit</w:t>
        </w:r>
        <w:proofErr w:type="spellEnd"/>
      </w:hyperlink>
    </w:p>
    <w:p w14:paraId="18E22EA0" w14:textId="0FCAE14C" w:rsidR="00D90941" w:rsidRDefault="003C2CF7" w:rsidP="00632CB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8" w:history="1">
        <w:r w:rsidR="00D90941" w:rsidRPr="00D90941">
          <w:rPr>
            <w:rStyle w:val="Hyperlink"/>
            <w:rFonts w:ascii="Calibri" w:hAnsi="Calibri" w:cs="Calibri"/>
            <w:sz w:val="22"/>
            <w:szCs w:val="22"/>
            <w:lang w:val="bg-BG"/>
          </w:rPr>
          <w:t>Списък с материали за всички дейности</w:t>
        </w:r>
      </w:hyperlink>
    </w:p>
    <w:p w14:paraId="3294C68D" w14:textId="77777777" w:rsidR="00632CB0" w:rsidRDefault="00632CB0"/>
    <w:sectPr w:rsidR="0063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723"/>
    <w:multiLevelType w:val="multilevel"/>
    <w:tmpl w:val="43C0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4651A"/>
    <w:multiLevelType w:val="multilevel"/>
    <w:tmpl w:val="A6F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84282"/>
    <w:multiLevelType w:val="multilevel"/>
    <w:tmpl w:val="75D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8E57DD"/>
    <w:multiLevelType w:val="multilevel"/>
    <w:tmpl w:val="068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D568FF"/>
    <w:multiLevelType w:val="multilevel"/>
    <w:tmpl w:val="A8E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B0"/>
    <w:rsid w:val="0025061A"/>
    <w:rsid w:val="00267A74"/>
    <w:rsid w:val="003C2CF7"/>
    <w:rsid w:val="003D746B"/>
    <w:rsid w:val="00564288"/>
    <w:rsid w:val="00632CB0"/>
    <w:rsid w:val="00732E34"/>
    <w:rsid w:val="008B1E0B"/>
    <w:rsid w:val="008E39E2"/>
    <w:rsid w:val="00B41E8B"/>
    <w:rsid w:val="00D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97B5"/>
  <w15:chartTrackingRefBased/>
  <w15:docId w15:val="{B0C88E30-2BDE-4B23-8D56-D254ED06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2CB0"/>
  </w:style>
  <w:style w:type="character" w:customStyle="1" w:styleId="eop">
    <w:name w:val="eop"/>
    <w:basedOn w:val="DefaultParagraphFont"/>
    <w:rsid w:val="00632CB0"/>
  </w:style>
  <w:style w:type="paragraph" w:customStyle="1" w:styleId="paragraph">
    <w:name w:val="paragraph"/>
    <w:basedOn w:val="Normal"/>
    <w:rsid w:val="0063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o175516218">
    <w:name w:val="scxo175516218"/>
    <w:basedOn w:val="DefaultParagraphFont"/>
    <w:rsid w:val="00632CB0"/>
  </w:style>
  <w:style w:type="character" w:customStyle="1" w:styleId="scxo213101998">
    <w:name w:val="scxo213101998"/>
    <w:basedOn w:val="DefaultParagraphFont"/>
    <w:rsid w:val="00632CB0"/>
  </w:style>
  <w:style w:type="character" w:styleId="Hyperlink">
    <w:name w:val="Hyperlink"/>
    <w:basedOn w:val="DefaultParagraphFont"/>
    <w:uiPriority w:val="99"/>
    <w:unhideWhenUsed/>
    <w:rsid w:val="00B41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heatshield-instructions/en-us" TargetMode="External"/><Relationship Id="rId13" Type="http://schemas.openxmlformats.org/officeDocument/2006/relationships/hyperlink" Target="https://www.microsoft.com/en-us/education/products/office/default.aspx" TargetMode="External"/><Relationship Id="rId18" Type="http://schemas.openxmlformats.org/officeDocument/2006/relationships/hyperlink" Target="https://aka.ms/heatshield-materials/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heatshield-workbook" TargetMode="External"/><Relationship Id="rId12" Type="http://schemas.openxmlformats.org/officeDocument/2006/relationships/hyperlink" Target="https://www.microsoft.com/en-us/education/Products/Windows/default.aspx" TargetMode="External"/><Relationship Id="rId17" Type="http://schemas.openxmlformats.org/officeDocument/2006/relationships/hyperlink" Target="https://aka.ms/heatshield-co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a.ms/heatshield-workboo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ka.ms/heatshield-ppt/en" TargetMode="External"/><Relationship Id="rId11" Type="http://schemas.openxmlformats.org/officeDocument/2006/relationships/hyperlink" Target="https://aka.ms/heatshield-code" TargetMode="External"/><Relationship Id="rId5" Type="http://schemas.openxmlformats.org/officeDocument/2006/relationships/hyperlink" Target="http://aka.ms/heatshield" TargetMode="External"/><Relationship Id="rId15" Type="http://schemas.openxmlformats.org/officeDocument/2006/relationships/hyperlink" Target="https://aka.ms/heatshield-instructions/en-us" TargetMode="External"/><Relationship Id="rId10" Type="http://schemas.openxmlformats.org/officeDocument/2006/relationships/hyperlink" Target="https://aka.ms/heatshield-materials/en-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a.ms/heatshield-workbook" TargetMode="External"/><Relationship Id="rId14" Type="http://schemas.openxmlformats.org/officeDocument/2006/relationships/hyperlink" Target="https://www.microsoft.com/en-us/store/p/arduino-ide/9nblggh4rs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981</Words>
  <Characters>5766</Characters>
  <DocSecurity>0</DocSecurity>
  <Lines>156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2021-06-04T15:03:00Z</dcterms:created>
  <dcterms:modified xsi:type="dcterms:W3CDTF">2021-06-06T04:47:00Z</dcterms:modified>
</cp:coreProperties>
</file>