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2E" w:rsidRDefault="006B602E" w:rsidP="006B602E">
      <w:pPr>
        <w:tabs>
          <w:tab w:val="left" w:pos="5954"/>
        </w:tabs>
      </w:pPr>
      <w:bookmarkStart w:id="0" w:name="_GoBack"/>
      <w:bookmarkEnd w:id="0"/>
      <w:r>
        <w:t xml:space="preserve">E. </w:t>
      </w:r>
      <w:proofErr w:type="spellStart"/>
      <w:r>
        <w:t>Mönnich</w:t>
      </w:r>
      <w:proofErr w:type="spellEnd"/>
      <w:r>
        <w:t>/Hochschule Bremen</w:t>
      </w:r>
      <w:r>
        <w:tab/>
      </w:r>
      <w:proofErr w:type="spellStart"/>
      <w:r>
        <w:t>Bremen</w:t>
      </w:r>
      <w:proofErr w:type="spellEnd"/>
      <w:r>
        <w:t xml:space="preserve"> 3/2015</w:t>
      </w:r>
    </w:p>
    <w:p w:rsidR="006B602E" w:rsidRDefault="006B602E" w:rsidP="006B602E">
      <w:pPr>
        <w:tabs>
          <w:tab w:val="left" w:pos="5954"/>
        </w:tabs>
      </w:pPr>
      <w:r>
        <w:t>Fakultät Wirtschaftswissenschaften</w:t>
      </w:r>
    </w:p>
    <w:p w:rsidR="006B602E" w:rsidRDefault="001144A3" w:rsidP="006B602E">
      <w:pPr>
        <w:tabs>
          <w:tab w:val="left" w:pos="5954"/>
        </w:tabs>
      </w:pPr>
      <w:hyperlink r:id="rId5" w:history="1">
        <w:r w:rsidR="006B602E">
          <w:rPr>
            <w:rStyle w:val="Hyperlink"/>
          </w:rPr>
          <w:t>Ernst.Moennich@hs-bremen.de</w:t>
        </w:r>
      </w:hyperlink>
    </w:p>
    <w:p w:rsidR="006B602E" w:rsidRDefault="006B602E" w:rsidP="006B602E">
      <w:pPr>
        <w:tabs>
          <w:tab w:val="left" w:pos="5954"/>
        </w:tabs>
      </w:pPr>
    </w:p>
    <w:p w:rsidR="006B602E" w:rsidRDefault="006B602E" w:rsidP="006B602E">
      <w:pPr>
        <w:tabs>
          <w:tab w:val="left" w:pos="5954"/>
        </w:tabs>
        <w:rPr>
          <w:bCs/>
        </w:rPr>
      </w:pPr>
      <w:r>
        <w:rPr>
          <w:bCs/>
        </w:rPr>
        <w:t>Gliederung Makroökonomie/Wirtschaftspolitik im SS 2015</w:t>
      </w:r>
    </w:p>
    <w:p w:rsidR="006B602E" w:rsidRDefault="006B602E" w:rsidP="006B602E">
      <w:pPr>
        <w:tabs>
          <w:tab w:val="left" w:pos="5954"/>
        </w:tabs>
      </w:pPr>
    </w:p>
    <w:p w:rsidR="006B602E" w:rsidRDefault="006B602E" w:rsidP="006B602E">
      <w:pPr>
        <w:tabs>
          <w:tab w:val="left" w:pos="5954"/>
        </w:tabs>
      </w:pPr>
      <w:r>
        <w:t>1. Einführung: Vergleich der Weltwirtschaftskrise 2007/8 mit 1929 -</w:t>
      </w:r>
      <w:r>
        <w:br/>
        <w:t xml:space="preserve">    Kurzer Überblick zur Geschichte volkswirtschaftlicher Lehrmeinungen und wirtschaftspolitischer Handlungsalternativen</w:t>
      </w:r>
    </w:p>
    <w:p w:rsidR="006B602E" w:rsidRDefault="006B602E" w:rsidP="006B602E">
      <w:pPr>
        <w:tabs>
          <w:tab w:val="left" w:pos="5954"/>
        </w:tabs>
      </w:pPr>
    </w:p>
    <w:p w:rsidR="006B602E" w:rsidRDefault="006B602E" w:rsidP="006B602E">
      <w:pPr>
        <w:tabs>
          <w:tab w:val="left" w:pos="5954"/>
        </w:tabs>
      </w:pPr>
      <w:r>
        <w:t>2. Makroökonomische Ex-Post-Analyse: Wirtschaftskreislauf, Sozialprodukt, Zahlungsbilanz</w:t>
      </w:r>
    </w:p>
    <w:p w:rsidR="006B602E" w:rsidRDefault="006B602E" w:rsidP="006B602E">
      <w:pPr>
        <w:tabs>
          <w:tab w:val="left" w:pos="5954"/>
        </w:tabs>
      </w:pPr>
      <w:r>
        <w:t>2.1 Kreislaufmodelle als Grundlage der Volkswirtschaftlichen Gesamtrechnung – Begriffsbestimmungen</w:t>
      </w:r>
    </w:p>
    <w:p w:rsidR="006B602E" w:rsidRDefault="006B602E" w:rsidP="006B602E">
      <w:pPr>
        <w:tabs>
          <w:tab w:val="left" w:pos="5954"/>
        </w:tabs>
      </w:pPr>
      <w:r>
        <w:t>2.2 Wertschöpfung, Verteilung und Verwendung des Sozialproduktes – Definitionen und Berechnungsarten, BIP/BSP, Aussagemöglichkeiten der volkswirtschaftlichen Gesamtrechnung</w:t>
      </w:r>
    </w:p>
    <w:p w:rsidR="006B602E" w:rsidRDefault="006B602E" w:rsidP="006B602E">
      <w:pPr>
        <w:tabs>
          <w:tab w:val="left" w:pos="5954"/>
        </w:tabs>
      </w:pPr>
      <w:r>
        <w:t xml:space="preserve">2.3 </w:t>
      </w:r>
      <w:proofErr w:type="gramStart"/>
      <w:r>
        <w:t>Sozialprodukt</w:t>
      </w:r>
      <w:proofErr w:type="gramEnd"/>
      <w:r>
        <w:t xml:space="preserve"> als Maß für Wohlfahrt – Kritik und Alternativen</w:t>
      </w:r>
    </w:p>
    <w:p w:rsidR="006B602E" w:rsidRDefault="006B602E" w:rsidP="006B602E">
      <w:pPr>
        <w:tabs>
          <w:tab w:val="left" w:pos="5954"/>
        </w:tabs>
      </w:pPr>
      <w:r>
        <w:t xml:space="preserve">2.4 </w:t>
      </w:r>
      <w:proofErr w:type="gramStart"/>
      <w:r>
        <w:t>Außenwirtschaftliches</w:t>
      </w:r>
      <w:proofErr w:type="gramEnd"/>
      <w:r>
        <w:t xml:space="preserve"> Rechnungswesen – Zahlungsbilanz</w:t>
      </w:r>
    </w:p>
    <w:p w:rsidR="006B602E" w:rsidRDefault="006B602E" w:rsidP="006B602E">
      <w:pPr>
        <w:tabs>
          <w:tab w:val="left" w:pos="5954"/>
        </w:tabs>
      </w:pPr>
    </w:p>
    <w:p w:rsidR="006B602E" w:rsidRDefault="006B602E" w:rsidP="006B602E">
      <w:pPr>
        <w:tabs>
          <w:tab w:val="left" w:pos="5954"/>
        </w:tabs>
      </w:pPr>
      <w:r>
        <w:t>3. Volkswirtschaftliche Problemfelder und ziele, Alternativen globaler Wirtschaftspolitik</w:t>
      </w:r>
    </w:p>
    <w:p w:rsidR="006B602E" w:rsidRDefault="006B602E" w:rsidP="006B602E">
      <w:pPr>
        <w:tabs>
          <w:tab w:val="left" w:pos="5954"/>
        </w:tabs>
      </w:pPr>
      <w:r>
        <w:t xml:space="preserve">3.1 </w:t>
      </w:r>
      <w:proofErr w:type="gramStart"/>
      <w:r>
        <w:t>Magisches Viereck</w:t>
      </w:r>
      <w:proofErr w:type="gramEnd"/>
    </w:p>
    <w:p w:rsidR="006B602E" w:rsidRDefault="006B602E" w:rsidP="006B602E">
      <w:pPr>
        <w:tabs>
          <w:tab w:val="left" w:pos="5954"/>
        </w:tabs>
      </w:pPr>
      <w:r>
        <w:t>3.2 Verteilungsgerechtigkeit und Realität der Einkommens- und Vermögensverteilung</w:t>
      </w:r>
    </w:p>
    <w:p w:rsidR="006B602E" w:rsidRDefault="006B602E" w:rsidP="006B602E">
      <w:pPr>
        <w:tabs>
          <w:tab w:val="left" w:pos="5954"/>
        </w:tabs>
      </w:pPr>
      <w:r>
        <w:t xml:space="preserve">3.3 </w:t>
      </w:r>
      <w:proofErr w:type="gramStart"/>
      <w:r>
        <w:t>Nachhaltiges</w:t>
      </w:r>
      <w:proofErr w:type="gramEnd"/>
      <w:r>
        <w:t xml:space="preserve"> Wirtschaften – Grenzen des Wachstums</w:t>
      </w:r>
    </w:p>
    <w:p w:rsidR="006B602E" w:rsidRDefault="006B602E" w:rsidP="006B602E">
      <w:pPr>
        <w:tabs>
          <w:tab w:val="left" w:pos="5954"/>
        </w:tabs>
      </w:pPr>
      <w:r>
        <w:t>3.4 Alternativen der Globalsteuerung</w:t>
      </w:r>
    </w:p>
    <w:p w:rsidR="006B602E" w:rsidRDefault="006B602E" w:rsidP="006B602E">
      <w:pPr>
        <w:tabs>
          <w:tab w:val="left" w:pos="5954"/>
        </w:tabs>
      </w:pPr>
    </w:p>
    <w:p w:rsidR="006B602E" w:rsidRDefault="006B602E" w:rsidP="006B602E">
      <w:pPr>
        <w:tabs>
          <w:tab w:val="left" w:pos="5954"/>
        </w:tabs>
      </w:pPr>
      <w:r>
        <w:t>4. Makroökonomische Ex-Ante-Analyse und politische Konsequenzen</w:t>
      </w:r>
    </w:p>
    <w:p w:rsidR="006B602E" w:rsidRDefault="006B602E" w:rsidP="006B602E">
      <w:pPr>
        <w:tabs>
          <w:tab w:val="left" w:pos="5954"/>
        </w:tabs>
      </w:pPr>
      <w:r>
        <w:t xml:space="preserve">4.1 </w:t>
      </w:r>
      <w:proofErr w:type="gramStart"/>
      <w:r>
        <w:t>Gesamtwirtschaftliche Nachfrage</w:t>
      </w:r>
      <w:proofErr w:type="gramEnd"/>
      <w:r>
        <w:t xml:space="preserve">, Gütermarktgleichgewicht </w:t>
      </w:r>
    </w:p>
    <w:p w:rsidR="006B602E" w:rsidRDefault="006B602E" w:rsidP="006B602E">
      <w:pPr>
        <w:tabs>
          <w:tab w:val="left" w:pos="5954"/>
        </w:tabs>
      </w:pPr>
      <w:r>
        <w:t xml:space="preserve">4.2 </w:t>
      </w:r>
      <w:proofErr w:type="gramStart"/>
      <w:r>
        <w:t>Geldmarkt</w:t>
      </w:r>
      <w:proofErr w:type="gramEnd"/>
      <w:r>
        <w:t xml:space="preserve"> aus </w:t>
      </w:r>
      <w:proofErr w:type="spellStart"/>
      <w:r>
        <w:t>keynesianischer</w:t>
      </w:r>
      <w:proofErr w:type="spellEnd"/>
      <w:r>
        <w:t xml:space="preserve"> und monetaristischer Sicht</w:t>
      </w:r>
    </w:p>
    <w:p w:rsidR="006B602E" w:rsidRDefault="006B602E" w:rsidP="006B602E">
      <w:pPr>
        <w:tabs>
          <w:tab w:val="left" w:pos="5954"/>
        </w:tabs>
      </w:pPr>
      <w:r>
        <w:t xml:space="preserve">4.3 </w:t>
      </w:r>
      <w:proofErr w:type="gramStart"/>
      <w:r>
        <w:t>Kritik</w:t>
      </w:r>
      <w:proofErr w:type="gramEnd"/>
      <w:r>
        <w:t xml:space="preserve"> der antizyklischen Globalsteuerung – Monetarismus und Angebotspolitik</w:t>
      </w:r>
    </w:p>
    <w:p w:rsidR="006B602E" w:rsidRDefault="006B602E" w:rsidP="006B602E">
      <w:pPr>
        <w:tabs>
          <w:tab w:val="left" w:pos="5954"/>
        </w:tabs>
      </w:pPr>
      <w:r>
        <w:t>4.4 Post-</w:t>
      </w:r>
      <w:proofErr w:type="spellStart"/>
      <w:r>
        <w:t>Keynesianische</w:t>
      </w:r>
      <w:proofErr w:type="spellEnd"/>
      <w:r>
        <w:t xml:space="preserve"> Konzepte der Globalsteuerung</w:t>
      </w:r>
    </w:p>
    <w:p w:rsidR="001D648E" w:rsidRDefault="001D648E" w:rsidP="006B602E">
      <w:pPr>
        <w:tabs>
          <w:tab w:val="left" w:pos="5954"/>
        </w:tabs>
      </w:pPr>
      <w:r>
        <w:t>4.5 Wachstumstheorie: Klassische und endogene Wachstumsmodelle</w:t>
      </w:r>
    </w:p>
    <w:p w:rsidR="006B602E" w:rsidRDefault="006B602E" w:rsidP="006B602E">
      <w:pPr>
        <w:tabs>
          <w:tab w:val="left" w:pos="5954"/>
        </w:tabs>
      </w:pPr>
    </w:p>
    <w:p w:rsidR="006B602E" w:rsidRDefault="006B602E" w:rsidP="006B602E">
      <w:pPr>
        <w:tabs>
          <w:tab w:val="left" w:pos="5954"/>
        </w:tabs>
      </w:pPr>
      <w:r>
        <w:t xml:space="preserve">5 </w:t>
      </w:r>
      <w:proofErr w:type="gramStart"/>
      <w:r>
        <w:t>Anwendung</w:t>
      </w:r>
      <w:proofErr w:type="gramEnd"/>
      <w:r>
        <w:t xml:space="preserve"> auf aktuelle Probleme der Wirtschaftspolitik</w:t>
      </w:r>
    </w:p>
    <w:p w:rsidR="006B602E" w:rsidRDefault="006B602E" w:rsidP="006B602E">
      <w:pPr>
        <w:tabs>
          <w:tab w:val="left" w:pos="5954"/>
        </w:tabs>
      </w:pPr>
      <w:r>
        <w:t>5.1 Geldpolitik</w:t>
      </w:r>
    </w:p>
    <w:p w:rsidR="006B602E" w:rsidRDefault="006B602E" w:rsidP="006B602E">
      <w:pPr>
        <w:tabs>
          <w:tab w:val="left" w:pos="5954"/>
        </w:tabs>
      </w:pPr>
      <w:r>
        <w:t>5.2 Arbeitsmarktpolitik</w:t>
      </w:r>
    </w:p>
    <w:p w:rsidR="006B602E" w:rsidRDefault="006B602E" w:rsidP="006B602E">
      <w:pPr>
        <w:tabs>
          <w:tab w:val="left" w:pos="5954"/>
        </w:tabs>
      </w:pPr>
      <w:r>
        <w:t>5.3 Fiskalpolitik</w:t>
      </w:r>
    </w:p>
    <w:p w:rsidR="006B602E" w:rsidRDefault="006B602E" w:rsidP="006B602E">
      <w:pPr>
        <w:tabs>
          <w:tab w:val="left" w:pos="5954"/>
        </w:tabs>
      </w:pPr>
    </w:p>
    <w:p w:rsidR="006B602E" w:rsidRDefault="006B602E" w:rsidP="006B602E">
      <w:pPr>
        <w:tabs>
          <w:tab w:val="left" w:pos="5954"/>
        </w:tabs>
      </w:pPr>
      <w:r>
        <w:t>Literatur:</w:t>
      </w:r>
    </w:p>
    <w:p w:rsidR="006B602E" w:rsidRDefault="006B602E" w:rsidP="006B602E">
      <w:pPr>
        <w:tabs>
          <w:tab w:val="left" w:pos="5954"/>
        </w:tabs>
      </w:pPr>
      <w:r>
        <w:t>Altmann: Wirtschaftspolitik, UTB</w:t>
      </w:r>
    </w:p>
    <w:p w:rsidR="006B602E" w:rsidRDefault="006B602E" w:rsidP="006B602E">
      <w:pPr>
        <w:tabs>
          <w:tab w:val="left" w:pos="5954"/>
        </w:tabs>
      </w:pPr>
      <w:r>
        <w:t xml:space="preserve">Bartling, </w:t>
      </w:r>
      <w:proofErr w:type="spellStart"/>
      <w:r>
        <w:t>Luzius</w:t>
      </w:r>
      <w:proofErr w:type="spellEnd"/>
      <w:r>
        <w:t xml:space="preserve">: Grundzüge der Volkswirtschaftslehre, </w:t>
      </w:r>
      <w:proofErr w:type="spellStart"/>
      <w:r>
        <w:t>Vahlen</w:t>
      </w:r>
      <w:proofErr w:type="spellEnd"/>
    </w:p>
    <w:p w:rsidR="006B602E" w:rsidRDefault="006B602E" w:rsidP="006B602E">
      <w:pPr>
        <w:tabs>
          <w:tab w:val="left" w:pos="5954"/>
        </w:tabs>
      </w:pPr>
      <w:r>
        <w:t>Bofinger: Grundzüge der Volkswirtschaftslehre, Pearsons Studium</w:t>
      </w:r>
    </w:p>
    <w:p w:rsidR="006B602E" w:rsidRDefault="006B602E" w:rsidP="006B602E">
      <w:pPr>
        <w:tabs>
          <w:tab w:val="left" w:pos="5954"/>
        </w:tabs>
      </w:pPr>
      <w:r>
        <w:t>Deutsche Bundesbank: Geld &amp; Geldpolitik</w:t>
      </w:r>
    </w:p>
    <w:p w:rsidR="006B602E" w:rsidRDefault="006B602E" w:rsidP="006B602E">
      <w:pPr>
        <w:tabs>
          <w:tab w:val="left" w:pos="5954"/>
        </w:tabs>
      </w:pPr>
      <w:proofErr w:type="spellStart"/>
      <w:r>
        <w:t>Dreyhaupt</w:t>
      </w:r>
      <w:proofErr w:type="spellEnd"/>
      <w:r>
        <w:t xml:space="preserve">, Frechen: </w:t>
      </w:r>
      <w:proofErr w:type="spellStart"/>
      <w:r>
        <w:t>Volkswirtschaftlehre</w:t>
      </w:r>
      <w:proofErr w:type="spellEnd"/>
      <w:r>
        <w:t>, Kohlhammer</w:t>
      </w:r>
    </w:p>
    <w:p w:rsidR="006B602E" w:rsidRDefault="006B602E" w:rsidP="006B602E">
      <w:pPr>
        <w:tabs>
          <w:tab w:val="left" w:pos="5954"/>
        </w:tabs>
      </w:pPr>
      <w:proofErr w:type="spellStart"/>
      <w:r>
        <w:t>Felderer</w:t>
      </w:r>
      <w:proofErr w:type="spellEnd"/>
      <w:r>
        <w:t>, Homburg: Makroökonomik und  neue Makroökonomik, Springer Verlag</w:t>
      </w:r>
    </w:p>
    <w:p w:rsidR="001D648E" w:rsidRDefault="001D648E" w:rsidP="006B602E">
      <w:pPr>
        <w:tabs>
          <w:tab w:val="left" w:pos="5954"/>
        </w:tabs>
      </w:pPr>
      <w:proofErr w:type="spellStart"/>
      <w:r>
        <w:t>Mankiw</w:t>
      </w:r>
      <w:proofErr w:type="spellEnd"/>
      <w:r>
        <w:t>: Makroökonomik, Schäffer-Poeschel Verlag</w:t>
      </w:r>
    </w:p>
    <w:p w:rsidR="006B602E" w:rsidRDefault="006B602E" w:rsidP="006B602E">
      <w:pPr>
        <w:tabs>
          <w:tab w:val="left" w:pos="5954"/>
        </w:tabs>
      </w:pPr>
      <w:proofErr w:type="spellStart"/>
      <w:r>
        <w:t>Mönnich</w:t>
      </w:r>
      <w:proofErr w:type="spellEnd"/>
      <w:r>
        <w:t>: Skript Kommunalökonomie, Kap. 4, 5.1, 7</w:t>
      </w:r>
    </w:p>
    <w:p w:rsidR="006B602E" w:rsidRDefault="006B602E" w:rsidP="006B602E">
      <w:pPr>
        <w:tabs>
          <w:tab w:val="left" w:pos="5954"/>
        </w:tabs>
      </w:pPr>
      <w:proofErr w:type="spellStart"/>
      <w:r>
        <w:t>Neubäumer</w:t>
      </w:r>
      <w:proofErr w:type="spellEnd"/>
      <w:r>
        <w:t xml:space="preserve">, </w:t>
      </w:r>
      <w:proofErr w:type="spellStart"/>
      <w:r>
        <w:t>Hewel</w:t>
      </w:r>
      <w:proofErr w:type="spellEnd"/>
      <w:r>
        <w:t>: Volkswirtschaftslehre, Gabler</w:t>
      </w:r>
    </w:p>
    <w:p w:rsidR="006B602E" w:rsidRDefault="006B602E" w:rsidP="006B602E">
      <w:pPr>
        <w:tabs>
          <w:tab w:val="left" w:pos="5954"/>
        </w:tabs>
      </w:pPr>
      <w:r>
        <w:t>Pätzold, Baade: Stabilisierungspolitik, UTB</w:t>
      </w:r>
    </w:p>
    <w:p w:rsidR="001D648E" w:rsidRDefault="001D648E" w:rsidP="006B602E">
      <w:pPr>
        <w:tabs>
          <w:tab w:val="left" w:pos="5954"/>
        </w:tabs>
      </w:pPr>
      <w:proofErr w:type="spellStart"/>
      <w:r>
        <w:t>Piketty</w:t>
      </w:r>
      <w:proofErr w:type="spellEnd"/>
      <w:r>
        <w:t>: Das Kapital im 21. Jahrhundert, Beck</w:t>
      </w:r>
    </w:p>
    <w:p w:rsidR="00B204F3" w:rsidRDefault="006B602E" w:rsidP="006B602E">
      <w:pPr>
        <w:tabs>
          <w:tab w:val="left" w:pos="5954"/>
        </w:tabs>
      </w:pPr>
      <w:proofErr w:type="spellStart"/>
      <w:r>
        <w:t>Wagenblaß</w:t>
      </w:r>
      <w:proofErr w:type="spellEnd"/>
      <w:r>
        <w:t>: Volkswirtschaftslehre, öffentliche Finanzen und Wirtschaftspolitik, v. Deckers Verlag</w:t>
      </w:r>
    </w:p>
    <w:sectPr w:rsidR="00B204F3" w:rsidSect="001D648E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2E"/>
    <w:rsid w:val="001144A3"/>
    <w:rsid w:val="001D648E"/>
    <w:rsid w:val="006B602E"/>
    <w:rsid w:val="00B2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2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B6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2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B6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nst.Moennich@hs-brem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Hochschule Bremen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Fakultaet1</dc:creator>
  <cp:lastModifiedBy>Teodor Sedlarski</cp:lastModifiedBy>
  <cp:revision>2</cp:revision>
  <dcterms:created xsi:type="dcterms:W3CDTF">2015-03-12T12:47:00Z</dcterms:created>
  <dcterms:modified xsi:type="dcterms:W3CDTF">2015-03-12T12:47:00Z</dcterms:modified>
</cp:coreProperties>
</file>