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712B" w14:textId="39E674CE" w:rsidR="00653DE3" w:rsidRPr="00CA569F" w:rsidRDefault="00CA569F">
      <w:pPr>
        <w:rPr>
          <w:rStyle w:val="eop"/>
          <w:rFonts w:ascii="Calibri" w:hAnsi="Calibri" w:cs="Calibri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" w:hAnsi="Calibri" w:cs="Calibri"/>
          <w:sz w:val="40"/>
          <w:szCs w:val="40"/>
          <w:lang w:val="bg-BG"/>
        </w:rPr>
        <w:t>Въведение</w:t>
      </w:r>
    </w:p>
    <w:p w14:paraId="2588E1A9" w14:textId="77777777" w:rsidR="008308C2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70C0"/>
          <w:sz w:val="36"/>
          <w:szCs w:val="36"/>
        </w:rPr>
        <w:t> </w:t>
      </w:r>
      <w:r>
        <w:rPr>
          <w:rStyle w:val="eop"/>
          <w:rFonts w:ascii="Calibri" w:hAnsi="Calibri" w:cs="Calibri"/>
          <w:color w:val="0070C0"/>
          <w:sz w:val="36"/>
          <w:szCs w:val="36"/>
        </w:rPr>
        <w:t> </w:t>
      </w:r>
    </w:p>
    <w:p w14:paraId="0F45CE10" w14:textId="2AF39580" w:rsidR="008308C2" w:rsidRDefault="00CA569F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lang w:val="bg-BG"/>
        </w:rPr>
        <w:t>Ветромер</w:t>
      </w:r>
      <w:r w:rsidR="008308C2">
        <w:rPr>
          <w:rStyle w:val="eop"/>
          <w:rFonts w:ascii="Calibri" w:hAnsi="Calibri" w:cs="Calibri"/>
          <w:color w:val="0070C0"/>
        </w:rPr>
        <w:t> </w:t>
      </w:r>
    </w:p>
    <w:p w14:paraId="03FF0219" w14:textId="6DA953A8" w:rsidR="008308C2" w:rsidRPr="00CA569F" w:rsidRDefault="00CA569F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 Light" w:hAnsi="Calibri Light" w:cs="Calibri Light"/>
          <w:color w:val="008EE3"/>
          <w:sz w:val="52"/>
          <w:szCs w:val="52"/>
          <w:lang w:val="bg-BG"/>
        </w:rPr>
        <w:t>Измерване на скоростта на вятъра</w:t>
      </w:r>
    </w:p>
    <w:p w14:paraId="69003B17" w14:textId="77777777" w:rsidR="008308C2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70C0"/>
          <w:sz w:val="36"/>
          <w:szCs w:val="36"/>
        </w:rPr>
        <w:t> </w:t>
      </w:r>
    </w:p>
    <w:p w14:paraId="48E7E288" w14:textId="77777777" w:rsidR="008308C2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70C0"/>
        </w:rPr>
        <w:t> </w:t>
      </w:r>
    </w:p>
    <w:p w14:paraId="368C1391" w14:textId="75DA09EC" w:rsidR="00CA569F" w:rsidRDefault="00CA569F" w:rsidP="008308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278BF"/>
          <w:sz w:val="28"/>
          <w:szCs w:val="28"/>
        </w:rPr>
      </w:pPr>
      <w:r w:rsidRPr="00CA569F">
        <w:rPr>
          <w:rFonts w:ascii="Calibri" w:hAnsi="Calibri" w:cs="Calibri"/>
          <w:b/>
          <w:bCs/>
          <w:color w:val="0278BF"/>
          <w:sz w:val="28"/>
          <w:szCs w:val="28"/>
          <w:lang w:val="bg-BG"/>
        </w:rPr>
        <w:t xml:space="preserve">Тази </w:t>
      </w:r>
      <w:r w:rsidR="00BD2E5C">
        <w:rPr>
          <w:rFonts w:ascii="Calibri" w:hAnsi="Calibri" w:cs="Calibri"/>
          <w:b/>
          <w:bCs/>
          <w:color w:val="0278BF"/>
          <w:sz w:val="28"/>
          <w:szCs w:val="28"/>
          <w:lang w:val="bg-BG"/>
        </w:rPr>
        <w:t>папка</w:t>
      </w:r>
      <w:r w:rsidRPr="00CA569F">
        <w:rPr>
          <w:rFonts w:ascii="Calibri" w:hAnsi="Calibri" w:cs="Calibri"/>
          <w:b/>
          <w:bCs/>
          <w:color w:val="0278BF"/>
          <w:sz w:val="28"/>
          <w:szCs w:val="28"/>
          <w:lang w:val="bg-BG"/>
        </w:rPr>
        <w:t xml:space="preserve"> съдържа план </w:t>
      </w:r>
      <w:r>
        <w:rPr>
          <w:rFonts w:ascii="Calibri" w:hAnsi="Calibri" w:cs="Calibri"/>
          <w:b/>
          <w:bCs/>
          <w:color w:val="0278BF"/>
          <w:sz w:val="28"/>
          <w:szCs w:val="28"/>
          <w:lang w:val="bg-BG"/>
        </w:rPr>
        <w:t>н</w:t>
      </w:r>
      <w:r w:rsidRPr="00CA569F">
        <w:rPr>
          <w:rFonts w:ascii="Calibri" w:hAnsi="Calibri" w:cs="Calibri"/>
          <w:b/>
          <w:bCs/>
          <w:color w:val="0278BF"/>
          <w:sz w:val="28"/>
          <w:szCs w:val="28"/>
          <w:lang w:val="bg-BG"/>
        </w:rPr>
        <w:t xml:space="preserve">а урока, списък с материали, и дейности, които могат да помогнат </w:t>
      </w:r>
      <w:r w:rsidR="00104486">
        <w:rPr>
          <w:rFonts w:ascii="Calibri" w:hAnsi="Calibri" w:cs="Calibri"/>
          <w:b/>
          <w:bCs/>
          <w:color w:val="0278BF"/>
          <w:sz w:val="28"/>
          <w:szCs w:val="28"/>
          <w:lang w:val="bg-BG"/>
        </w:rPr>
        <w:t>в</w:t>
      </w:r>
      <w:r w:rsidRPr="00CA569F">
        <w:rPr>
          <w:rFonts w:ascii="Calibri" w:hAnsi="Calibri" w:cs="Calibri"/>
          <w:b/>
          <w:bCs/>
          <w:color w:val="0278BF"/>
          <w:sz w:val="28"/>
          <w:szCs w:val="28"/>
          <w:lang w:val="bg-BG"/>
        </w:rPr>
        <w:t xml:space="preserve"> преподаването на </w:t>
      </w:r>
      <w:r w:rsidR="00104486">
        <w:rPr>
          <w:rFonts w:ascii="Calibri" w:hAnsi="Calibri" w:cs="Calibri"/>
          <w:b/>
          <w:bCs/>
          <w:color w:val="0278BF"/>
          <w:sz w:val="28"/>
          <w:szCs w:val="28"/>
          <w:lang w:val="bg-BG"/>
        </w:rPr>
        <w:t xml:space="preserve">инженерни науки и </w:t>
      </w:r>
      <w:r w:rsidRPr="00CA569F">
        <w:rPr>
          <w:rFonts w:ascii="Calibri" w:hAnsi="Calibri" w:cs="Calibri"/>
          <w:b/>
          <w:bCs/>
          <w:color w:val="0278BF"/>
          <w:sz w:val="28"/>
          <w:szCs w:val="28"/>
          <w:lang w:val="bg-BG"/>
        </w:rPr>
        <w:t>анализ</w:t>
      </w:r>
      <w:r>
        <w:rPr>
          <w:rFonts w:ascii="Calibri" w:hAnsi="Calibri" w:cs="Calibri"/>
          <w:b/>
          <w:bCs/>
          <w:color w:val="0278BF"/>
          <w:sz w:val="28"/>
          <w:szCs w:val="28"/>
          <w:lang w:val="bg-BG"/>
        </w:rPr>
        <w:t>и</w:t>
      </w:r>
      <w:r w:rsidRPr="00CA569F">
        <w:rPr>
          <w:rFonts w:ascii="Calibri" w:hAnsi="Calibri" w:cs="Calibri"/>
          <w:b/>
          <w:bCs/>
          <w:color w:val="0278BF"/>
          <w:sz w:val="28"/>
          <w:szCs w:val="28"/>
          <w:lang w:val="bg-BG"/>
        </w:rPr>
        <w:t xml:space="preserve"> на научни данни.</w:t>
      </w:r>
      <w:r w:rsidRPr="00CA569F">
        <w:rPr>
          <w:rFonts w:ascii="Calibri" w:hAnsi="Calibri" w:cs="Calibri"/>
          <w:b/>
          <w:bCs/>
          <w:color w:val="0278BF"/>
          <w:sz w:val="28"/>
          <w:szCs w:val="28"/>
        </w:rPr>
        <w:t>    </w:t>
      </w:r>
    </w:p>
    <w:p w14:paraId="73AF99BA" w14:textId="591C87A1" w:rsidR="008308C2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0278BF"/>
          <w:sz w:val="28"/>
          <w:szCs w:val="28"/>
        </w:rPr>
        <w:t> </w:t>
      </w:r>
    </w:p>
    <w:p w14:paraId="32A96E08" w14:textId="7140F452" w:rsidR="008308C2" w:rsidRDefault="00CA569F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Гледайте видеото за въведение </w:t>
      </w:r>
      <w:r w:rsidR="00BD2E5C">
        <w:rPr>
          <w:rFonts w:ascii="Calibri" w:hAnsi="Calibri" w:cs="Calibri"/>
          <w:color w:val="3F3F3F"/>
          <w:sz w:val="22"/>
          <w:szCs w:val="22"/>
          <w:lang w:val="bg-BG"/>
        </w:rPr>
        <w:t>към</w:t>
      </w: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Fonts w:ascii="Calibri" w:hAnsi="Calibri" w:cs="Calibri"/>
          <w:color w:val="3F3F3F"/>
          <w:sz w:val="22"/>
          <w:szCs w:val="22"/>
          <w:lang w:val="bg-BG"/>
        </w:rPr>
        <w:t>плана</w:t>
      </w: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Fonts w:ascii="Calibri" w:hAnsi="Calibri" w:cs="Calibri"/>
          <w:color w:val="3F3F3F"/>
          <w:sz w:val="22"/>
          <w:szCs w:val="22"/>
          <w:lang w:val="bg-BG"/>
        </w:rPr>
        <w:t>н</w:t>
      </w: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>а урока</w:t>
      </w:r>
      <w:r w:rsidR="008308C2">
        <w:rPr>
          <w:rStyle w:val="normaltextrun"/>
          <w:rFonts w:ascii="Calibri" w:hAnsi="Calibri" w:cs="Calibri"/>
          <w:color w:val="3F3F3F"/>
          <w:sz w:val="22"/>
          <w:szCs w:val="22"/>
        </w:rPr>
        <w:t>.</w:t>
      </w:r>
      <w:r w:rsidR="008308C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8EF043F" w14:textId="77777777" w:rsidR="008308C2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85FDA7" w14:textId="007C9E2F" w:rsidR="008308C2" w:rsidRPr="00CA569F" w:rsidRDefault="00CA569F" w:rsidP="008308C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bg-BG"/>
        </w:rPr>
      </w:pP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>Учебните материали в тази тетрадка интегрират основни физично-научни понятия</w:t>
      </w:r>
      <w:r>
        <w:rPr>
          <w:rFonts w:ascii="Calibri" w:hAnsi="Calibri" w:cs="Calibri"/>
          <w:color w:val="3F3F3F"/>
          <w:sz w:val="22"/>
          <w:szCs w:val="22"/>
          <w:lang w:val="bg-BG"/>
        </w:rPr>
        <w:t xml:space="preserve"> и</w:t>
      </w: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 важни технически умения за 21 век. Набляга се на комбинирането на наука, инженерство и технологи</w:t>
      </w:r>
      <w:r w:rsidR="00BD2E5C">
        <w:rPr>
          <w:rFonts w:ascii="Calibri" w:hAnsi="Calibri" w:cs="Calibri"/>
          <w:color w:val="3F3F3F"/>
          <w:sz w:val="22"/>
          <w:szCs w:val="22"/>
          <w:lang w:val="bg-BG"/>
        </w:rPr>
        <w:t>и</w:t>
      </w: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, за да </w:t>
      </w:r>
      <w:r w:rsidR="00BD2E5C">
        <w:rPr>
          <w:rFonts w:ascii="Calibri" w:hAnsi="Calibri" w:cs="Calibri"/>
          <w:color w:val="3F3F3F"/>
          <w:sz w:val="22"/>
          <w:szCs w:val="22"/>
          <w:lang w:val="bg-BG"/>
        </w:rPr>
        <w:t>се събират и визуализират данни за метеорологичното време.</w:t>
      </w:r>
      <w:r w:rsidRPr="00CA569F">
        <w:rPr>
          <w:rFonts w:ascii="Calibri" w:hAnsi="Calibri" w:cs="Calibri"/>
          <w:color w:val="3F3F3F"/>
          <w:lang w:val="bg-BG"/>
        </w:rPr>
        <w:t> </w:t>
      </w:r>
      <w:r w:rsidRPr="00CA569F">
        <w:rPr>
          <w:rFonts w:ascii="Calibri" w:hAnsi="Calibri" w:cs="Calibri"/>
          <w:color w:val="3F3F3F"/>
        </w:rPr>
        <w:t> </w:t>
      </w:r>
      <w:r w:rsidR="008308C2">
        <w:rPr>
          <w:rStyle w:val="eop"/>
          <w:rFonts w:ascii="Calibri" w:hAnsi="Calibri" w:cs="Calibri"/>
          <w:sz w:val="22"/>
          <w:szCs w:val="22"/>
        </w:rPr>
        <w:t> </w:t>
      </w:r>
    </w:p>
    <w:p w14:paraId="26A47FD1" w14:textId="77777777" w:rsidR="00CA569F" w:rsidRPr="00CA569F" w:rsidRDefault="00CA569F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</w:p>
    <w:p w14:paraId="5660C576" w14:textId="0A22E186" w:rsidR="008308C2" w:rsidRPr="00CA569F" w:rsidRDefault="00CA569F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278BF"/>
          <w:sz w:val="22"/>
          <w:szCs w:val="22"/>
          <w:lang w:val="bg-BG"/>
        </w:rPr>
        <w:t xml:space="preserve">Ученически занятия </w:t>
      </w:r>
    </w:p>
    <w:p w14:paraId="598418E1" w14:textId="064EC48F" w:rsidR="008308C2" w:rsidRPr="00E03ADD" w:rsidRDefault="00CA569F" w:rsidP="008308C2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Влезте ролята на машинни</w:t>
      </w:r>
      <w:r w:rsidR="00BD2E5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софтуерни</w:t>
      </w:r>
      <w:r w:rsidR="00BD2E5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и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BD2E5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електро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инженери, както и </w:t>
      </w:r>
      <w:r w:rsidR="00BD2E5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анализатори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на данни.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6791727" w14:textId="56E689F9" w:rsidR="00CA569F" w:rsidRPr="00E03ADD" w:rsidRDefault="00CA569F" w:rsidP="008308C2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Изработете аналогов ветромер от </w:t>
      </w:r>
      <w:r w:rsid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евтини материали, който ще се използва за измерването на скоростта на вятъра.</w:t>
      </w:r>
    </w:p>
    <w:p w14:paraId="14A85D4B" w14:textId="2C407FB0" w:rsidR="00E03ADD" w:rsidRPr="00E03ADD" w:rsidRDefault="00E03ADD" w:rsidP="008308C2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Изработете цифров ветромер, който ще се използва за визуализацията на скоростта на вятъра във вашата околност, както и за данни от целия свят. </w:t>
      </w:r>
    </w:p>
    <w:p w14:paraId="51BEB1E7" w14:textId="5D7C4DB3" w:rsidR="008308C2" w:rsidRPr="00E03ADD" w:rsidRDefault="00E03ADD" w:rsidP="008308C2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Запишете вашите идеи и открития в </w:t>
      </w:r>
      <w:r w:rsidR="00BD2E5C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у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ченическия дневник. </w:t>
      </w:r>
    </w:p>
    <w:p w14:paraId="1BBBDD69" w14:textId="77777777" w:rsidR="008308C2" w:rsidRPr="00E03ADD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C8E3FA0" w14:textId="7D70E636" w:rsidR="00E03ADD" w:rsidRPr="00E03ADD" w:rsidRDefault="00E03ADD" w:rsidP="008308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278B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0278BF"/>
          <w:sz w:val="22"/>
          <w:szCs w:val="22"/>
          <w:lang w:val="bg-BG"/>
        </w:rPr>
        <w:t xml:space="preserve">Визуализация на данни в </w:t>
      </w:r>
      <w:r w:rsidRPr="00E03ADD">
        <w:rPr>
          <w:rStyle w:val="normaltextrun"/>
          <w:rFonts w:ascii="Calibri" w:hAnsi="Calibri" w:cs="Calibri"/>
          <w:b/>
          <w:bCs/>
          <w:color w:val="0278BF"/>
          <w:sz w:val="22"/>
          <w:szCs w:val="22"/>
        </w:rPr>
        <w:t>Excel</w:t>
      </w:r>
      <w:r w:rsidR="00BD2E5C">
        <w:rPr>
          <w:rStyle w:val="normaltextrun"/>
          <w:rFonts w:ascii="Calibri" w:hAnsi="Calibri" w:cs="Calibri"/>
          <w:b/>
          <w:bCs/>
          <w:color w:val="0278BF"/>
          <w:sz w:val="22"/>
          <w:szCs w:val="22"/>
          <w:lang w:val="bg-BG"/>
        </w:rPr>
        <w:t xml:space="preserve"> в</w:t>
      </w:r>
      <w:r w:rsidRPr="00E03ADD">
        <w:rPr>
          <w:rStyle w:val="eop"/>
          <w:rFonts w:ascii="Calibri" w:hAnsi="Calibri" w:cs="Calibri"/>
          <w:b/>
          <w:bCs/>
          <w:color w:val="0278BF"/>
          <w:sz w:val="22"/>
          <w:szCs w:val="22"/>
          <w:lang w:val="bg-BG"/>
        </w:rPr>
        <w:t xml:space="preserve"> реално време</w:t>
      </w:r>
      <w:r>
        <w:rPr>
          <w:rStyle w:val="eop"/>
          <w:rFonts w:ascii="Calibri" w:hAnsi="Calibri" w:cs="Calibri"/>
          <w:color w:val="0278BF"/>
          <w:sz w:val="22"/>
          <w:szCs w:val="22"/>
          <w:lang w:val="bg-BG"/>
        </w:rPr>
        <w:t xml:space="preserve"> </w:t>
      </w:r>
    </w:p>
    <w:p w14:paraId="40E32EC8" w14:textId="1C6E6DA8" w:rsidR="00E03ADD" w:rsidRPr="00E03ADD" w:rsidRDefault="00E03ADD" w:rsidP="00E03ADD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</w:pP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Получете достъп и изтеглете безплатната добавка за данни в 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</w:rPr>
        <w:t>Excel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 </w:t>
      </w:r>
    </w:p>
    <w:p w14:paraId="5CCB42E7" w14:textId="687F4959" w:rsidR="00E03ADD" w:rsidRPr="00E03ADD" w:rsidRDefault="00E03ADD" w:rsidP="00E03ADD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 w:rsidRPr="00E03AD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Използвайте персонализираната </w:t>
      </w:r>
      <w:r w:rsidR="00BD2E5C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р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аботна книга в 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</w:rPr>
        <w:t>Excel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, за да визуализирате данни, получени от устройства</w:t>
      </w:r>
      <w:r w:rsidR="00BD2E5C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,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изработени от други ученици.</w:t>
      </w:r>
    </w:p>
    <w:p w14:paraId="7EBEC77A" w14:textId="77777777" w:rsidR="008308C2" w:rsidRPr="00E03ADD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bg-BG"/>
        </w:rPr>
      </w:pPr>
      <w:r w:rsidRPr="00E03ADD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7F790D2" w14:textId="77777777" w:rsidR="008308C2" w:rsidRPr="00E03ADD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F7BD214" w14:textId="77777777" w:rsidR="008308C2" w:rsidRPr="00E03ADD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C374AF7" w14:textId="77777777" w:rsidR="008308C2" w:rsidRPr="00E03ADD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2CEF8D6" w14:textId="017E037A" w:rsidR="008308C2" w:rsidRPr="00E03ADD" w:rsidRDefault="00E03ADD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Пригответе се да интегрирате умения от 21 век, за да </w:t>
      </w:r>
      <w:r w:rsidR="000D183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добиете опит в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наука</w:t>
      </w:r>
      <w:r w:rsidR="000D183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та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за данни и машинно</w:t>
      </w:r>
      <w:r w:rsidR="000D183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то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</w:t>
      </w:r>
      <w:r w:rsidR="00BD2E5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софтуерно</w:t>
      </w:r>
      <w:r w:rsidR="000D183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то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BD2E5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 електро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инженерство</w:t>
      </w:r>
      <w:r w:rsidR="000D183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то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в този автентичен урок по стандартите на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NGSS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92CFF15" w14:textId="79593937" w:rsidR="008308C2" w:rsidRPr="00E03ADD" w:rsidRDefault="008308C2" w:rsidP="008308C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F36DFE" w14:textId="018BD866" w:rsidR="00E03ADD" w:rsidRDefault="00E03ADD" w:rsidP="00E0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Посетете </w:t>
      </w:r>
      <w:r w:rsidR="006B5F4B">
        <w:fldChar w:fldCharType="begin"/>
      </w:r>
      <w:r w:rsidR="006B5F4B">
        <w:instrText xml:space="preserve"> HYPERLINK "https://www.microsoft.com/en-us/education/education-workshop/default.aspx" \t "_blank" </w:instrText>
      </w:r>
      <w:r w:rsidR="006B5F4B">
        <w:fldChar w:fldCharType="separate"/>
      </w:r>
      <w:r>
        <w:rPr>
          <w:rStyle w:val="normaltextrun"/>
          <w:rFonts w:ascii="Calibri" w:hAnsi="Calibri" w:cs="Calibri"/>
          <w:color w:val="0000FF"/>
          <w:sz w:val="22"/>
          <w:szCs w:val="22"/>
        </w:rPr>
        <w:t>aka</w:t>
      </w:r>
      <w:r w:rsidRPr="00E03ADD">
        <w:rPr>
          <w:rStyle w:val="normaltextrun"/>
          <w:rFonts w:ascii="Calibri" w:hAnsi="Calibri" w:cs="Calibri"/>
          <w:color w:val="0000FF"/>
          <w:sz w:val="22"/>
          <w:szCs w:val="22"/>
          <w:lang w:val="bg-BG"/>
        </w:rPr>
        <w:t>.</w:t>
      </w:r>
      <w:proofErr w:type="spellStart"/>
      <w:r>
        <w:rPr>
          <w:rStyle w:val="normaltextrun"/>
          <w:rFonts w:ascii="Calibri" w:hAnsi="Calibri" w:cs="Calibri"/>
          <w:color w:val="0000FF"/>
          <w:sz w:val="22"/>
          <w:szCs w:val="22"/>
        </w:rPr>
        <w:t>ms</w:t>
      </w:r>
      <w:proofErr w:type="spellEnd"/>
      <w:r w:rsidRPr="00E03ADD">
        <w:rPr>
          <w:rStyle w:val="normaltextrun"/>
          <w:rFonts w:ascii="Calibri" w:hAnsi="Calibri" w:cs="Calibri"/>
          <w:color w:val="0000FF"/>
          <w:sz w:val="22"/>
          <w:szCs w:val="22"/>
          <w:lang w:val="bg-BG"/>
        </w:rPr>
        <w:t>/</w:t>
      </w:r>
      <w:proofErr w:type="spellStart"/>
      <w:r>
        <w:rPr>
          <w:rStyle w:val="normaltextrun"/>
          <w:rFonts w:ascii="Calibri" w:hAnsi="Calibri" w:cs="Calibri"/>
          <w:color w:val="0000FF"/>
          <w:sz w:val="22"/>
          <w:szCs w:val="22"/>
        </w:rPr>
        <w:t>hackingstem</w:t>
      </w:r>
      <w:proofErr w:type="spellEnd"/>
      <w:r w:rsidR="006B5F4B">
        <w:rPr>
          <w:rStyle w:val="normaltextrun"/>
          <w:rFonts w:ascii="Calibri" w:hAnsi="Calibri" w:cs="Calibri"/>
          <w:color w:val="0000FF"/>
          <w:sz w:val="22"/>
          <w:szCs w:val="22"/>
        </w:rPr>
        <w:fldChar w:fldCharType="end"/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 за да получите достъп до това, което ви е нужно за да започнете.</w:t>
      </w:r>
    </w:p>
    <w:p w14:paraId="6EF4E312" w14:textId="77777777" w:rsidR="00E03ADD" w:rsidRPr="00E03ADD" w:rsidRDefault="00E03ADD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</w:p>
    <w:p w14:paraId="7E42C48F" w14:textId="77777777" w:rsidR="008308C2" w:rsidRPr="00E03ADD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7B8C6C" w14:textId="77777777" w:rsidR="008308C2" w:rsidRPr="00E03ADD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03C1C9" w14:textId="77777777" w:rsidR="00E03ADD" w:rsidRDefault="00E03ADD">
      <w:pPr>
        <w:rPr>
          <w:rStyle w:val="normaltextrun"/>
          <w:rFonts w:ascii="Calibri" w:hAnsi="Calibri" w:cs="Calibri"/>
          <w:color w:val="000000"/>
          <w:sz w:val="40"/>
          <w:szCs w:val="40"/>
          <w:lang w:val="bg-BG"/>
        </w:rPr>
      </w:pPr>
    </w:p>
    <w:p w14:paraId="0DE4A339" w14:textId="30F8989E" w:rsidR="008308C2" w:rsidRPr="00E03ADD" w:rsidRDefault="00E03ADD">
      <w:pPr>
        <w:rPr>
          <w:rStyle w:val="eop"/>
          <w:rFonts w:ascii="Calibri" w:hAnsi="Calibri" w:cs="Calibri"/>
          <w:color w:val="000000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" w:hAnsi="Calibri" w:cs="Calibri"/>
          <w:color w:val="000000"/>
          <w:sz w:val="40"/>
          <w:szCs w:val="40"/>
          <w:lang w:val="bg-BG"/>
        </w:rPr>
        <w:lastRenderedPageBreak/>
        <w:t xml:space="preserve">План на урока </w:t>
      </w:r>
    </w:p>
    <w:p w14:paraId="5162273B" w14:textId="4AF41357" w:rsidR="008308C2" w:rsidRPr="008308C2" w:rsidRDefault="008308C2" w:rsidP="0083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8308C2">
        <w:rPr>
          <w:noProof/>
        </w:rPr>
        <w:drawing>
          <wp:inline distT="0" distB="0" distL="0" distR="0" wp14:anchorId="3BA8AF84" wp14:editId="0C87A5E6">
            <wp:extent cx="5943600" cy="2844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7D8D4" w14:textId="77777777" w:rsidR="008308C2" w:rsidRPr="008308C2" w:rsidRDefault="008308C2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308C2">
        <w:rPr>
          <w:rFonts w:ascii="Calibri" w:eastAsia="Times New Roman" w:hAnsi="Calibri" w:cs="Calibri"/>
          <w:sz w:val="20"/>
          <w:szCs w:val="20"/>
        </w:rPr>
        <w:t> </w:t>
      </w:r>
    </w:p>
    <w:p w14:paraId="1F96010E" w14:textId="77777777" w:rsidR="008308C2" w:rsidRPr="008308C2" w:rsidRDefault="008308C2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308C2">
        <w:rPr>
          <w:rFonts w:ascii="Calibri" w:eastAsia="Times New Roman" w:hAnsi="Calibri" w:cs="Calibri"/>
        </w:rPr>
        <w:t> </w:t>
      </w:r>
    </w:p>
    <w:p w14:paraId="58B326DD" w14:textId="77777777" w:rsidR="008308C2" w:rsidRPr="008308C2" w:rsidRDefault="008308C2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308C2">
        <w:rPr>
          <w:rFonts w:ascii="Calibri Light" w:eastAsia="Times New Roman" w:hAnsi="Calibri Light" w:cs="Calibri Light"/>
          <w:color w:val="0070C0"/>
          <w:sz w:val="40"/>
          <w:szCs w:val="40"/>
        </w:rPr>
        <w:t> </w:t>
      </w:r>
    </w:p>
    <w:p w14:paraId="6BE6CFA3" w14:textId="29B326DC" w:rsidR="008308C2" w:rsidRPr="00E03ADD" w:rsidRDefault="00E03ADD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70C0"/>
          <w:sz w:val="24"/>
          <w:szCs w:val="24"/>
          <w:lang w:val="bg-BG"/>
        </w:rPr>
        <w:t>ВЕТРОМЕР</w:t>
      </w:r>
    </w:p>
    <w:p w14:paraId="10B89AE0" w14:textId="6C496FFA" w:rsidR="008308C2" w:rsidRPr="00E03ADD" w:rsidRDefault="00E03ADD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 Light" w:eastAsia="Times New Roman" w:hAnsi="Calibri Light" w:cs="Calibri Light"/>
          <w:color w:val="008EE3"/>
          <w:sz w:val="52"/>
          <w:szCs w:val="52"/>
          <w:lang w:val="bg-BG"/>
        </w:rPr>
        <w:t xml:space="preserve">Измерване на скоростта на вятъра </w:t>
      </w:r>
    </w:p>
    <w:p w14:paraId="151A4431" w14:textId="77777777" w:rsidR="008308C2" w:rsidRPr="00E03ADD" w:rsidRDefault="008308C2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8308C2">
        <w:rPr>
          <w:rFonts w:ascii="Calibri Light" w:eastAsia="Times New Roman" w:hAnsi="Calibri Light" w:cs="Calibri Light"/>
          <w:color w:val="0070C0"/>
          <w:sz w:val="40"/>
          <w:szCs w:val="40"/>
        </w:rPr>
        <w:t> </w:t>
      </w:r>
    </w:p>
    <w:p w14:paraId="2BB6C3D9" w14:textId="635A8775" w:rsidR="008308C2" w:rsidRPr="00E03ADD" w:rsidRDefault="00E03ADD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3F3F3F"/>
          <w:lang w:val="bg-BG"/>
        </w:rPr>
        <w:t xml:space="preserve">Време за урока </w:t>
      </w:r>
    </w:p>
    <w:p w14:paraId="1D843094" w14:textId="406B7ACF" w:rsidR="008308C2" w:rsidRPr="00E03ADD" w:rsidRDefault="00E03ADD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Пет учебни часа по 50 минути</w:t>
      </w:r>
    </w:p>
    <w:p w14:paraId="734861F3" w14:textId="77777777" w:rsidR="008308C2" w:rsidRPr="00E03ADD" w:rsidRDefault="008308C2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8308C2">
        <w:rPr>
          <w:rFonts w:ascii="Calibri" w:eastAsia="Times New Roman" w:hAnsi="Calibri" w:cs="Calibri"/>
        </w:rPr>
        <w:t> </w:t>
      </w:r>
    </w:p>
    <w:p w14:paraId="3AE28C5B" w14:textId="4A09D0F2" w:rsidR="008308C2" w:rsidRPr="00E03ADD" w:rsidRDefault="00E03ADD" w:rsidP="008308C2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70C0"/>
          <w:lang w:val="bg-BG"/>
        </w:rPr>
        <w:t xml:space="preserve">Цели на обучението </w:t>
      </w:r>
    </w:p>
    <w:p w14:paraId="551827DB" w14:textId="7450F338" w:rsidR="00E03ADD" w:rsidRDefault="00E03ADD" w:rsidP="008308C2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Следвайки инструкциите, учениците </w:t>
      </w:r>
      <w:r w:rsidR="00997A77">
        <w:rPr>
          <w:rFonts w:ascii="Calibri" w:eastAsia="Times New Roman" w:hAnsi="Calibri" w:cs="Calibri"/>
          <w:color w:val="3F3F3F"/>
          <w:lang w:val="bg-BG"/>
        </w:rPr>
        <w:t>изработват и калибрират аналогови и дигитални ветромери.</w:t>
      </w:r>
    </w:p>
    <w:p w14:paraId="608FAAA5" w14:textId="74E6D690" w:rsidR="00997A77" w:rsidRDefault="00997A77" w:rsidP="008308C2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Учениците използват аналогов ветромер, за да измерят скоростта на вятъра. </w:t>
      </w:r>
    </w:p>
    <w:p w14:paraId="56C24FAB" w14:textId="6C7CF47F" w:rsidR="00997A77" w:rsidRPr="00997A77" w:rsidRDefault="00997A77" w:rsidP="008308C2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Учениците използват дигитал</w:t>
      </w:r>
      <w:r w:rsidR="00104486">
        <w:rPr>
          <w:rFonts w:ascii="Calibri" w:eastAsia="Times New Roman" w:hAnsi="Calibri" w:cs="Calibri"/>
          <w:color w:val="3F3F3F"/>
          <w:lang w:val="bg-BG"/>
        </w:rPr>
        <w:t>ен</w:t>
      </w:r>
      <w:r>
        <w:rPr>
          <w:rFonts w:ascii="Calibri" w:eastAsia="Times New Roman" w:hAnsi="Calibri" w:cs="Calibri"/>
          <w:color w:val="3F3F3F"/>
          <w:lang w:val="bg-BG"/>
        </w:rPr>
        <w:t xml:space="preserve"> ветромер, за да сравняват местните и регионалните скорости на вятъра, с помощта на данни</w:t>
      </w:r>
      <w:r w:rsidR="00104486">
        <w:rPr>
          <w:rFonts w:ascii="Calibri" w:eastAsia="Times New Roman" w:hAnsi="Calibri" w:cs="Calibri"/>
          <w:color w:val="3F3F3F"/>
          <w:lang w:val="bg-BG"/>
        </w:rPr>
        <w:t>,</w:t>
      </w:r>
      <w:r>
        <w:rPr>
          <w:rFonts w:ascii="Calibri" w:eastAsia="Times New Roman" w:hAnsi="Calibri" w:cs="Calibri"/>
          <w:color w:val="3F3F3F"/>
          <w:lang w:val="bg-BG"/>
        </w:rPr>
        <w:t xml:space="preserve"> представени чрез дигитални инструменти.</w:t>
      </w:r>
    </w:p>
    <w:p w14:paraId="631440B9" w14:textId="77777777" w:rsidR="00997A77" w:rsidRPr="00164D3D" w:rsidRDefault="00997A77" w:rsidP="008308C2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  <w:lang w:val="bg-BG"/>
        </w:rPr>
      </w:pPr>
    </w:p>
    <w:p w14:paraId="0ACF911E" w14:textId="01D26F8A" w:rsidR="008308C2" w:rsidRPr="00997A77" w:rsidRDefault="00997A77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70C0"/>
          <w:lang w:val="bg-BG"/>
        </w:rPr>
        <w:t>Използвани технически умения от 21</w:t>
      </w:r>
      <w:r>
        <w:rPr>
          <w:rFonts w:ascii="Calibri" w:eastAsia="Times New Roman" w:hAnsi="Calibri" w:cs="Calibri"/>
          <w:b/>
          <w:bCs/>
          <w:color w:val="0070C0"/>
          <w:vertAlign w:val="superscript"/>
          <w:lang w:val="bg-BG"/>
        </w:rPr>
        <w:t xml:space="preserve">ви </w:t>
      </w:r>
      <w:r>
        <w:rPr>
          <w:rFonts w:ascii="Calibri" w:eastAsia="Times New Roman" w:hAnsi="Calibri" w:cs="Calibri"/>
          <w:b/>
          <w:bCs/>
          <w:color w:val="0070C0"/>
          <w:lang w:val="bg-BG"/>
        </w:rPr>
        <w:t>век</w:t>
      </w:r>
    </w:p>
    <w:p w14:paraId="57FEDE40" w14:textId="2A408EE9" w:rsidR="008308C2" w:rsidRPr="008308C2" w:rsidRDefault="00997A77" w:rsidP="008308C2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Машинно инженерство </w:t>
      </w:r>
    </w:p>
    <w:p w14:paraId="67A1197C" w14:textId="14B3768C" w:rsidR="008308C2" w:rsidRPr="008308C2" w:rsidRDefault="00997A77" w:rsidP="008308C2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Електроинженерство </w:t>
      </w:r>
    </w:p>
    <w:p w14:paraId="2A5B9AE4" w14:textId="455EC4D6" w:rsidR="008308C2" w:rsidRPr="008308C2" w:rsidRDefault="00997A77" w:rsidP="008308C2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Софтуерно инженерство </w:t>
      </w:r>
      <w:r w:rsidR="008308C2" w:rsidRPr="008308C2">
        <w:rPr>
          <w:rFonts w:ascii="Calibri" w:eastAsia="Times New Roman" w:hAnsi="Calibri" w:cs="Calibri"/>
          <w:color w:val="3F3F3F"/>
        </w:rPr>
        <w:t>  </w:t>
      </w:r>
    </w:p>
    <w:p w14:paraId="1751E570" w14:textId="1E2BABE5" w:rsidR="008308C2" w:rsidRPr="008308C2" w:rsidRDefault="00997A77" w:rsidP="008308C2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Наука за данните </w:t>
      </w:r>
    </w:p>
    <w:p w14:paraId="3BDBAD8A" w14:textId="77777777" w:rsidR="008308C2" w:rsidRPr="008308C2" w:rsidRDefault="008308C2" w:rsidP="008308C2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</w:rPr>
      </w:pPr>
      <w:r w:rsidRPr="008308C2">
        <w:rPr>
          <w:rFonts w:ascii="Calibri" w:eastAsia="Times New Roman" w:hAnsi="Calibri" w:cs="Calibri"/>
          <w:color w:val="000000"/>
        </w:rPr>
        <w:t> </w:t>
      </w:r>
    </w:p>
    <w:p w14:paraId="759D5548" w14:textId="7D60D6F4" w:rsidR="008308C2" w:rsidRPr="00997A77" w:rsidRDefault="00997A77" w:rsidP="008308C2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70C0"/>
          <w:lang w:val="bg-BG"/>
        </w:rPr>
        <w:t xml:space="preserve">Стандарти </w:t>
      </w:r>
    </w:p>
    <w:p w14:paraId="62DBFE95" w14:textId="5A580276" w:rsidR="008308C2" w:rsidRPr="00997A77" w:rsidRDefault="00997A77" w:rsidP="00BE75C8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997A77">
        <w:rPr>
          <w:rFonts w:ascii="Calibri" w:eastAsia="Times New Roman" w:hAnsi="Calibri" w:cs="Calibri"/>
          <w:color w:val="3F3F3F"/>
          <w:lang w:val="bg-BG"/>
        </w:rPr>
        <w:t>Вижте тази страница, за да се запознаете със стандартите</w:t>
      </w:r>
      <w:r w:rsidR="000D1836">
        <w:rPr>
          <w:rFonts w:ascii="Calibri" w:eastAsia="Times New Roman" w:hAnsi="Calibri" w:cs="Calibri"/>
          <w:color w:val="3F3F3F"/>
          <w:lang w:val="bg-BG"/>
        </w:rPr>
        <w:t>,</w:t>
      </w:r>
      <w:r w:rsidRPr="00997A77">
        <w:rPr>
          <w:rFonts w:ascii="Calibri" w:eastAsia="Times New Roman" w:hAnsi="Calibri" w:cs="Calibri"/>
          <w:color w:val="3F3F3F"/>
          <w:lang w:val="bg-BG"/>
        </w:rPr>
        <w:t xml:space="preserve"> спазени в този урок:</w:t>
      </w:r>
      <w:r w:rsidR="008308C2" w:rsidRPr="00997A77">
        <w:rPr>
          <w:rFonts w:ascii="Calibri" w:eastAsia="Times New Roman" w:hAnsi="Calibri" w:cs="Calibri"/>
          <w:color w:val="3F3F3F"/>
        </w:rPr>
        <w:t> </w:t>
      </w:r>
      <w:hyperlink r:id="rId6" w:anchor="Standards&amp;section-id={411B16C1-790D-F84C-AB1E-3BE1F2D9A4D2}&amp;page-id={DE223772-7652-4DDE-83EE-11E512E856E9}&amp;end&amp;base-path=https://d.docs.live.net/d1eaafc0bdfa320e/Analyzing%20Wind%20Speed_September/Lesson%20Plan%20Wind/Analyzing%20wind%20speed/Lesson%20overview.one" w:tgtFrame="_blank" w:history="1">
        <w:r w:rsidR="008308C2" w:rsidRPr="00997A77">
          <w:rPr>
            <w:rFonts w:ascii="Calibri" w:eastAsia="Times New Roman" w:hAnsi="Calibri" w:cs="Calibri"/>
            <w:color w:val="0000FF"/>
          </w:rPr>
          <w:t>Standards</w:t>
        </w:r>
      </w:hyperlink>
      <w:r w:rsidR="008308C2" w:rsidRPr="00997A77">
        <w:rPr>
          <w:rFonts w:ascii="Calibri" w:eastAsia="Times New Roman" w:hAnsi="Calibri" w:cs="Calibri"/>
          <w:color w:val="3F3F3F"/>
        </w:rPr>
        <w:t> </w:t>
      </w:r>
    </w:p>
    <w:p w14:paraId="2CC28893" w14:textId="77777777" w:rsidR="008308C2" w:rsidRPr="00997A77" w:rsidRDefault="008308C2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8308C2">
        <w:rPr>
          <w:rFonts w:ascii="Calibri" w:eastAsia="Times New Roman" w:hAnsi="Calibri" w:cs="Calibri"/>
          <w:color w:val="3F3F3F"/>
        </w:rPr>
        <w:t> </w:t>
      </w:r>
    </w:p>
    <w:p w14:paraId="3DFE3F34" w14:textId="77777777" w:rsidR="008308C2" w:rsidRPr="00997A77" w:rsidRDefault="008308C2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8308C2">
        <w:rPr>
          <w:rFonts w:ascii="Calibri" w:eastAsia="Times New Roman" w:hAnsi="Calibri" w:cs="Calibri"/>
          <w:color w:val="3F3F3F"/>
        </w:rPr>
        <w:lastRenderedPageBreak/>
        <w:t> </w:t>
      </w:r>
    </w:p>
    <w:p w14:paraId="5DCB7286" w14:textId="77777777" w:rsidR="008308C2" w:rsidRPr="00997A77" w:rsidRDefault="008308C2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8308C2">
        <w:rPr>
          <w:rFonts w:ascii="Calibri" w:eastAsia="Times New Roman" w:hAnsi="Calibri" w:cs="Calibri"/>
          <w:color w:val="3F3F3F"/>
        </w:rPr>
        <w:t> </w:t>
      </w:r>
    </w:p>
    <w:p w14:paraId="60F56734" w14:textId="29DF744C" w:rsidR="008308C2" w:rsidRPr="00997A77" w:rsidRDefault="00997A77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 Light" w:eastAsia="Times New Roman" w:hAnsi="Calibri Light" w:cs="Calibri Light"/>
          <w:b/>
          <w:bCs/>
          <w:color w:val="0070C0"/>
          <w:lang w:val="bg-BG"/>
        </w:rPr>
        <w:t xml:space="preserve">Обхват и последователност </w:t>
      </w:r>
    </w:p>
    <w:p w14:paraId="41851EA4" w14:textId="125BA751" w:rsidR="008308C2" w:rsidRPr="00997A77" w:rsidRDefault="00997A77" w:rsidP="008308C2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Можете да видите по-подробно разпределение на </w:t>
      </w:r>
      <w:r w:rsidR="000D1836">
        <w:rPr>
          <w:rFonts w:ascii="Calibri" w:eastAsia="Times New Roman" w:hAnsi="Calibri" w:cs="Calibri"/>
          <w:color w:val="3F3F3F"/>
          <w:lang w:val="bg-BG"/>
        </w:rPr>
        <w:t>дейностите</w:t>
      </w:r>
      <w:r>
        <w:rPr>
          <w:rFonts w:ascii="Calibri" w:eastAsia="Times New Roman" w:hAnsi="Calibri" w:cs="Calibri"/>
          <w:color w:val="3F3F3F"/>
          <w:lang w:val="bg-BG"/>
        </w:rPr>
        <w:t xml:space="preserve"> в този урок тук: </w:t>
      </w:r>
      <w:hyperlink r:id="rId7" w:anchor="Detailed%20Lesson%20Timeline&amp;section-id={9AA37985-BCF4-E547-BCA9-9647B8C4785B}&amp;page-id={65D03E37-44F5-488A-AA4D-9CE2A2494719}&amp;end&amp;base-path=https://d.docs.live.net/d1eaafc0bdfa320e/Analyzing%20Wind%20Speed_September/Lesson%20Plan%20Wind/Analyzing%20wind%20speed" w:tgtFrame="_blank" w:history="1">
        <w:r w:rsidR="008308C2" w:rsidRPr="008308C2">
          <w:rPr>
            <w:rFonts w:ascii="Calibri" w:eastAsia="Times New Roman" w:hAnsi="Calibri" w:cs="Calibri"/>
            <w:color w:val="0000FF"/>
            <w:u w:val="single"/>
          </w:rPr>
          <w:t>Detailed</w:t>
        </w:r>
        <w:r w:rsidR="008308C2" w:rsidRPr="00997A77">
          <w:rPr>
            <w:rFonts w:ascii="Calibri" w:eastAsia="Times New Roman" w:hAnsi="Calibri" w:cs="Calibri"/>
            <w:color w:val="0000FF"/>
            <w:u w:val="single"/>
            <w:lang w:val="bg-BG"/>
          </w:rPr>
          <w:t xml:space="preserve"> </w:t>
        </w:r>
        <w:r w:rsidR="008308C2" w:rsidRPr="008308C2">
          <w:rPr>
            <w:rFonts w:ascii="Calibri" w:eastAsia="Times New Roman" w:hAnsi="Calibri" w:cs="Calibri"/>
            <w:color w:val="0000FF"/>
            <w:u w:val="single"/>
          </w:rPr>
          <w:t>Lesson</w:t>
        </w:r>
        <w:r w:rsidR="008308C2" w:rsidRPr="00997A77">
          <w:rPr>
            <w:rFonts w:ascii="Calibri" w:eastAsia="Times New Roman" w:hAnsi="Calibri" w:cs="Calibri"/>
            <w:color w:val="0000FF"/>
            <w:u w:val="single"/>
            <w:lang w:val="bg-BG"/>
          </w:rPr>
          <w:t xml:space="preserve"> </w:t>
        </w:r>
        <w:r w:rsidR="008308C2" w:rsidRPr="008308C2">
          <w:rPr>
            <w:rFonts w:ascii="Calibri" w:eastAsia="Times New Roman" w:hAnsi="Calibri" w:cs="Calibri"/>
            <w:color w:val="0000FF"/>
            <w:u w:val="single"/>
          </w:rPr>
          <w:t>Timeline</w:t>
        </w:r>
      </w:hyperlink>
    </w:p>
    <w:p w14:paraId="2AF550DF" w14:textId="77777777" w:rsidR="008308C2" w:rsidRPr="00997A77" w:rsidRDefault="008308C2" w:rsidP="008308C2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  <w:lang w:val="bg-BG"/>
        </w:rPr>
      </w:pPr>
      <w:r w:rsidRPr="008308C2">
        <w:rPr>
          <w:rFonts w:ascii="Calibri" w:eastAsia="Times New Roman" w:hAnsi="Calibri" w:cs="Calibri"/>
          <w:color w:val="000000"/>
        </w:rPr>
        <w:t> </w:t>
      </w:r>
    </w:p>
    <w:p w14:paraId="223616B6" w14:textId="17481871" w:rsidR="00012F9C" w:rsidRPr="00012F9C" w:rsidRDefault="00885CF8" w:rsidP="00012F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278BF"/>
          <w:lang w:val="bg-BG"/>
        </w:rPr>
        <w:t>Част</w:t>
      </w:r>
      <w:r w:rsidR="008308C2" w:rsidRPr="008308C2">
        <w:rPr>
          <w:rFonts w:ascii="Calibri Light" w:eastAsia="Times New Roman" w:hAnsi="Calibri Light" w:cs="Calibri Light"/>
          <w:b/>
          <w:bCs/>
          <w:color w:val="0278BF"/>
        </w:rPr>
        <w:t xml:space="preserve"> 1:</w:t>
      </w:r>
      <w:r w:rsidR="008308C2" w:rsidRPr="008308C2">
        <w:rPr>
          <w:rFonts w:ascii="Calibri Light" w:eastAsia="Times New Roman" w:hAnsi="Calibri Light" w:cs="Calibri Light"/>
          <w:b/>
          <w:bCs/>
          <w:color w:val="3F3F3F"/>
        </w:rPr>
        <w:t> </w:t>
      </w:r>
      <w:r w:rsidR="00104486">
        <w:rPr>
          <w:rFonts w:ascii="Calibri Light" w:eastAsia="Times New Roman" w:hAnsi="Calibri Light" w:cs="Calibri Light"/>
          <w:b/>
          <w:bCs/>
          <w:color w:val="3F3F3F"/>
          <w:lang w:val="bg-BG"/>
        </w:rPr>
        <w:t>Стари</w:t>
      </w:r>
      <w:r w:rsidR="00FE3DDD">
        <w:rPr>
          <w:rFonts w:ascii="Calibri Light" w:eastAsia="Times New Roman" w:hAnsi="Calibri Light" w:cs="Calibri Light"/>
          <w:b/>
          <w:bCs/>
          <w:color w:val="3F3F3F"/>
          <w:lang w:val="bg-BG"/>
        </w:rPr>
        <w:t xml:space="preserve"> знания </w:t>
      </w:r>
      <w:r w:rsidR="008308C2" w:rsidRPr="008308C2">
        <w:rPr>
          <w:rFonts w:ascii="Calibri Light" w:eastAsia="Times New Roman" w:hAnsi="Calibri Light" w:cs="Calibri Light"/>
          <w:color w:val="3F3F3F"/>
        </w:rPr>
        <w:t> </w:t>
      </w:r>
    </w:p>
    <w:p w14:paraId="12EDAC4F" w14:textId="2D5D8A64" w:rsidR="00012F9C" w:rsidRPr="00012F9C" w:rsidRDefault="00012F9C" w:rsidP="008308C2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Учениците </w:t>
      </w:r>
      <w:r w:rsidR="00104486">
        <w:rPr>
          <w:rFonts w:ascii="Calibri" w:eastAsia="Times New Roman" w:hAnsi="Calibri" w:cs="Calibri"/>
          <w:color w:val="3F3F3F"/>
          <w:lang w:val="bg-BG"/>
        </w:rPr>
        <w:t>се</w:t>
      </w:r>
      <w:r>
        <w:rPr>
          <w:rFonts w:ascii="Calibri" w:eastAsia="Times New Roman" w:hAnsi="Calibri" w:cs="Calibri"/>
          <w:color w:val="3F3F3F"/>
          <w:lang w:val="bg-BG"/>
        </w:rPr>
        <w:t xml:space="preserve"> запозна</w:t>
      </w:r>
      <w:r w:rsidR="00104486">
        <w:rPr>
          <w:rFonts w:ascii="Calibri" w:eastAsia="Times New Roman" w:hAnsi="Calibri" w:cs="Calibri"/>
          <w:color w:val="3F3F3F"/>
          <w:lang w:val="bg-BG"/>
        </w:rPr>
        <w:t>ват</w:t>
      </w:r>
      <w:r>
        <w:rPr>
          <w:rFonts w:ascii="Calibri" w:eastAsia="Times New Roman" w:hAnsi="Calibri" w:cs="Calibri"/>
          <w:color w:val="3F3F3F"/>
          <w:lang w:val="bg-BG"/>
        </w:rPr>
        <w:t xml:space="preserve"> с контекста на този урок, като вл</w:t>
      </w:r>
      <w:r w:rsidR="00C61C9A">
        <w:rPr>
          <w:rFonts w:ascii="Calibri" w:eastAsia="Times New Roman" w:hAnsi="Calibri" w:cs="Calibri"/>
          <w:color w:val="3F3F3F"/>
          <w:lang w:val="bg-BG"/>
        </w:rPr>
        <w:t>и</w:t>
      </w:r>
      <w:r>
        <w:rPr>
          <w:rFonts w:ascii="Calibri" w:eastAsia="Times New Roman" w:hAnsi="Calibri" w:cs="Calibri"/>
          <w:color w:val="3F3F3F"/>
          <w:lang w:val="bg-BG"/>
        </w:rPr>
        <w:t>зат в ролята на учени, които имат задачата да намерят перфектното място за вятърна мелница, изследва</w:t>
      </w:r>
      <w:r w:rsidR="00C61C9A">
        <w:rPr>
          <w:rFonts w:ascii="Calibri" w:eastAsia="Times New Roman" w:hAnsi="Calibri" w:cs="Calibri"/>
          <w:color w:val="3F3F3F"/>
          <w:lang w:val="bg-BG"/>
        </w:rPr>
        <w:t>йки</w:t>
      </w:r>
      <w:r>
        <w:rPr>
          <w:rFonts w:ascii="Calibri" w:eastAsia="Times New Roman" w:hAnsi="Calibri" w:cs="Calibri"/>
          <w:color w:val="3F3F3F"/>
          <w:lang w:val="bg-BG"/>
        </w:rPr>
        <w:t xml:space="preserve"> скоростта на вятъра в различни райони. Учениците трябва да отговорят на въпросите по целите на обучението като </w:t>
      </w:r>
      <w:r w:rsidR="00D212D0">
        <w:rPr>
          <w:rFonts w:ascii="Calibri" w:eastAsia="Times New Roman" w:hAnsi="Calibri" w:cs="Calibri"/>
          <w:color w:val="3F3F3F"/>
          <w:lang w:val="bg-BG"/>
        </w:rPr>
        <w:t>предварително оценяване. Учениците също се запозна</w:t>
      </w:r>
      <w:r w:rsidR="00C61C9A">
        <w:rPr>
          <w:rFonts w:ascii="Calibri" w:eastAsia="Times New Roman" w:hAnsi="Calibri" w:cs="Calibri"/>
          <w:color w:val="3F3F3F"/>
          <w:lang w:val="bg-BG"/>
        </w:rPr>
        <w:t>ват</w:t>
      </w:r>
      <w:r w:rsidR="00D212D0">
        <w:rPr>
          <w:rFonts w:ascii="Calibri" w:eastAsia="Times New Roman" w:hAnsi="Calibri" w:cs="Calibri"/>
          <w:color w:val="3F3F3F"/>
          <w:lang w:val="bg-BG"/>
        </w:rPr>
        <w:t xml:space="preserve">т с </w:t>
      </w:r>
      <w:r w:rsidR="00C61C9A">
        <w:rPr>
          <w:rFonts w:ascii="Calibri" w:eastAsia="Times New Roman" w:hAnsi="Calibri" w:cs="Calibri"/>
          <w:color w:val="3F3F3F"/>
          <w:lang w:val="bg-BG"/>
        </w:rPr>
        <w:t>терминологията</w:t>
      </w:r>
      <w:r w:rsidR="000D1836">
        <w:rPr>
          <w:rFonts w:ascii="Calibri" w:eastAsia="Times New Roman" w:hAnsi="Calibri" w:cs="Calibri"/>
          <w:color w:val="3F3F3F"/>
          <w:lang w:val="bg-BG"/>
        </w:rPr>
        <w:t>,</w:t>
      </w:r>
      <w:r w:rsidR="00D212D0">
        <w:rPr>
          <w:rFonts w:ascii="Calibri" w:eastAsia="Times New Roman" w:hAnsi="Calibri" w:cs="Calibri"/>
          <w:color w:val="3F3F3F"/>
          <w:lang w:val="bg-BG"/>
        </w:rPr>
        <w:t xml:space="preserve"> свързана с този урок.</w:t>
      </w:r>
    </w:p>
    <w:p w14:paraId="2B31CDCC" w14:textId="77777777" w:rsidR="008308C2" w:rsidRPr="00012F9C" w:rsidRDefault="008308C2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8308C2">
        <w:rPr>
          <w:rFonts w:ascii="Microsoft JhengHei" w:eastAsia="Microsoft JhengHei" w:hAnsi="Microsoft JhengHei" w:cs="Segoe UI" w:hint="eastAsia"/>
          <w:color w:val="3F3F3F"/>
        </w:rPr>
        <w:t> </w:t>
      </w:r>
    </w:p>
    <w:p w14:paraId="4A79AA52" w14:textId="42345044" w:rsidR="00D212D0" w:rsidRPr="00D212D0" w:rsidRDefault="00885CF8" w:rsidP="00D212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278BF"/>
          <w:lang w:val="bg-BG"/>
        </w:rPr>
        <w:t>Част</w:t>
      </w:r>
      <w:r w:rsidR="008308C2" w:rsidRPr="008308C2">
        <w:rPr>
          <w:rFonts w:ascii="Calibri Light" w:eastAsia="Times New Roman" w:hAnsi="Calibri Light" w:cs="Calibri Light"/>
          <w:b/>
          <w:bCs/>
          <w:color w:val="0278BF"/>
        </w:rPr>
        <w:t xml:space="preserve"> 2:</w:t>
      </w:r>
      <w:r w:rsidR="008308C2" w:rsidRPr="008308C2">
        <w:rPr>
          <w:rFonts w:ascii="Calibri Light" w:eastAsia="Times New Roman" w:hAnsi="Calibri Light" w:cs="Calibri Light"/>
          <w:b/>
          <w:bCs/>
          <w:color w:val="3F3F3F"/>
        </w:rPr>
        <w:t> </w:t>
      </w:r>
      <w:r w:rsidR="00D212D0">
        <w:rPr>
          <w:rFonts w:ascii="Calibri Light" w:eastAsia="Times New Roman" w:hAnsi="Calibri Light" w:cs="Calibri Light"/>
          <w:b/>
          <w:bCs/>
          <w:color w:val="3F3F3F"/>
          <w:lang w:val="bg-BG"/>
        </w:rPr>
        <w:t xml:space="preserve">Аналогови данни </w:t>
      </w:r>
      <w:r w:rsidR="008308C2" w:rsidRPr="008308C2">
        <w:rPr>
          <w:rFonts w:ascii="Calibri Light" w:eastAsia="Times New Roman" w:hAnsi="Calibri Light" w:cs="Calibri Light"/>
          <w:color w:val="3F3F3F"/>
        </w:rPr>
        <w:t> </w:t>
      </w:r>
    </w:p>
    <w:p w14:paraId="73649871" w14:textId="05271404" w:rsidR="008308C2" w:rsidRPr="00885CF8" w:rsidRDefault="00D212D0" w:rsidP="00DA56E9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D212D0">
        <w:rPr>
          <w:rFonts w:ascii="Calibri" w:eastAsia="Times New Roman" w:hAnsi="Calibri" w:cs="Calibri"/>
          <w:color w:val="3F3F3F"/>
          <w:lang w:val="bg-BG"/>
        </w:rPr>
        <w:t>Учениците се запозна</w:t>
      </w:r>
      <w:r w:rsidR="00C61C9A">
        <w:rPr>
          <w:rFonts w:ascii="Calibri" w:eastAsia="Times New Roman" w:hAnsi="Calibri" w:cs="Calibri"/>
          <w:color w:val="3F3F3F"/>
          <w:lang w:val="bg-BG"/>
        </w:rPr>
        <w:t>ва</w:t>
      </w:r>
      <w:r w:rsidRPr="00D212D0">
        <w:rPr>
          <w:rFonts w:ascii="Calibri" w:eastAsia="Times New Roman" w:hAnsi="Calibri" w:cs="Calibri"/>
          <w:color w:val="3F3F3F"/>
          <w:lang w:val="bg-BG"/>
        </w:rPr>
        <w:t>т със с</w:t>
      </w:r>
      <w:r>
        <w:rPr>
          <w:rFonts w:ascii="Calibri" w:eastAsia="Times New Roman" w:hAnsi="Calibri" w:cs="Calibri"/>
          <w:color w:val="3F3F3F"/>
          <w:lang w:val="bg-BG"/>
        </w:rPr>
        <w:t>калата на Бофорт и я използват</w:t>
      </w:r>
      <w:r w:rsidR="000D1836">
        <w:rPr>
          <w:rFonts w:ascii="Calibri" w:eastAsia="Times New Roman" w:hAnsi="Calibri" w:cs="Calibri"/>
          <w:color w:val="3F3F3F"/>
          <w:lang w:val="bg-BG"/>
        </w:rPr>
        <w:t>,</w:t>
      </w:r>
      <w:r>
        <w:rPr>
          <w:rFonts w:ascii="Calibri" w:eastAsia="Times New Roman" w:hAnsi="Calibri" w:cs="Calibri"/>
          <w:color w:val="3F3F3F"/>
          <w:lang w:val="bg-BG"/>
        </w:rPr>
        <w:t xml:space="preserve"> за да определят скоростта на вятъра. Учениците изработ</w:t>
      </w:r>
      <w:r w:rsidR="00C61C9A">
        <w:rPr>
          <w:rFonts w:ascii="Calibri" w:eastAsia="Times New Roman" w:hAnsi="Calibri" w:cs="Calibri"/>
          <w:color w:val="3F3F3F"/>
          <w:lang w:val="bg-BG"/>
        </w:rPr>
        <w:t>ва</w:t>
      </w:r>
      <w:r>
        <w:rPr>
          <w:rFonts w:ascii="Calibri" w:eastAsia="Times New Roman" w:hAnsi="Calibri" w:cs="Calibri"/>
          <w:color w:val="3F3F3F"/>
          <w:lang w:val="bg-BG"/>
        </w:rPr>
        <w:t xml:space="preserve">т и калибрират аналогов ветромер, чрез който математически да измерват и пресмятат скоростта на вятъра. </w:t>
      </w:r>
      <w:r w:rsidR="008308C2" w:rsidRPr="00D212D0">
        <w:rPr>
          <w:rFonts w:ascii="Microsoft JhengHei" w:eastAsia="Microsoft JhengHei" w:hAnsi="Microsoft JhengHei" w:cs="Segoe UI" w:hint="eastAsia"/>
          <w:color w:val="3F3F3F"/>
        </w:rPr>
        <w:t> </w:t>
      </w:r>
    </w:p>
    <w:p w14:paraId="3B19B002" w14:textId="77777777" w:rsidR="00885CF8" w:rsidRPr="00D212D0" w:rsidRDefault="00885CF8" w:rsidP="00885C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</w:p>
    <w:p w14:paraId="753912CB" w14:textId="788BAF7C" w:rsidR="008308C2" w:rsidRPr="008308C2" w:rsidRDefault="00885CF8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278BF"/>
          <w:lang w:val="bg-BG"/>
        </w:rPr>
        <w:t>Част</w:t>
      </w:r>
      <w:r w:rsidR="008308C2" w:rsidRPr="008308C2">
        <w:rPr>
          <w:rFonts w:ascii="Calibri Light" w:eastAsia="Times New Roman" w:hAnsi="Calibri Light" w:cs="Calibri Light"/>
          <w:b/>
          <w:bCs/>
          <w:color w:val="0278BF"/>
        </w:rPr>
        <w:t xml:space="preserve"> 3:</w:t>
      </w:r>
      <w:r w:rsidR="008308C2" w:rsidRPr="008308C2">
        <w:rPr>
          <w:rFonts w:ascii="Calibri Light" w:eastAsia="Times New Roman" w:hAnsi="Calibri Light" w:cs="Calibri Light"/>
          <w:b/>
          <w:bCs/>
          <w:color w:val="3F3F3F"/>
        </w:rPr>
        <w:t> </w:t>
      </w:r>
      <w:r>
        <w:rPr>
          <w:rFonts w:ascii="Calibri Light" w:eastAsia="Times New Roman" w:hAnsi="Calibri Light" w:cs="Calibri Light"/>
          <w:b/>
          <w:bCs/>
          <w:color w:val="3F3F3F"/>
          <w:lang w:val="bg-BG"/>
        </w:rPr>
        <w:t xml:space="preserve">Дигитални данни </w:t>
      </w:r>
      <w:r w:rsidR="008308C2" w:rsidRPr="008308C2">
        <w:rPr>
          <w:rFonts w:ascii="Calibri Light" w:eastAsia="Times New Roman" w:hAnsi="Calibri Light" w:cs="Calibri Light"/>
          <w:color w:val="3F3F3F"/>
        </w:rPr>
        <w:t> </w:t>
      </w:r>
    </w:p>
    <w:p w14:paraId="7D3F28FA" w14:textId="3D40E9AA" w:rsidR="00885CF8" w:rsidRPr="008308C2" w:rsidRDefault="00885CF8" w:rsidP="008308C2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F3F3F"/>
          <w:lang w:val="bg-BG"/>
        </w:rPr>
        <w:t>Учениците работят по групи, за да сглобят сензорен ветромер и моторизиран ветромер.</w:t>
      </w:r>
    </w:p>
    <w:p w14:paraId="38B0E046" w14:textId="77777777" w:rsidR="00885CF8" w:rsidRDefault="00885CF8" w:rsidP="008308C2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</w:rPr>
      </w:pPr>
    </w:p>
    <w:p w14:paraId="51AE6269" w14:textId="221D2D72" w:rsidR="00885CF8" w:rsidRDefault="00885CF8" w:rsidP="008308C2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Тези дигитални ветромери са свързани с </w:t>
      </w:r>
      <w:r w:rsidRPr="008308C2">
        <w:rPr>
          <w:rFonts w:ascii="Calibri" w:eastAsia="Times New Roman" w:hAnsi="Calibri" w:cs="Calibri"/>
          <w:color w:val="3F3F3F"/>
        </w:rPr>
        <w:t>Excel</w:t>
      </w:r>
      <w:r>
        <w:rPr>
          <w:rFonts w:ascii="Calibri" w:eastAsia="Times New Roman" w:hAnsi="Calibri" w:cs="Calibri"/>
          <w:color w:val="3F3F3F"/>
          <w:lang w:val="bg-BG"/>
        </w:rPr>
        <w:t xml:space="preserve"> чрез микроконтролер. Това позволява визуализацията на дигитални данни за скоростта на вятъра в реално време.  Моторизираният ветромер работи заедно с дигитална карта в </w:t>
      </w:r>
      <w:r w:rsidRPr="008308C2">
        <w:rPr>
          <w:rFonts w:ascii="Calibri" w:eastAsia="Times New Roman" w:hAnsi="Calibri" w:cs="Calibri"/>
          <w:color w:val="3F3F3F"/>
        </w:rPr>
        <w:t>Excel</w:t>
      </w:r>
      <w:r>
        <w:rPr>
          <w:rFonts w:ascii="Calibri" w:eastAsia="Times New Roman" w:hAnsi="Calibri" w:cs="Calibri"/>
          <w:color w:val="3F3F3F"/>
          <w:lang w:val="bg-BG"/>
        </w:rPr>
        <w:t>. Той се върти и симулира скоростта на вятъра в региона</w:t>
      </w:r>
      <w:r w:rsidR="000D1836">
        <w:rPr>
          <w:rFonts w:ascii="Calibri" w:eastAsia="Times New Roman" w:hAnsi="Calibri" w:cs="Calibri"/>
          <w:color w:val="3F3F3F"/>
          <w:lang w:val="bg-BG"/>
        </w:rPr>
        <w:t>,</w:t>
      </w:r>
      <w:r>
        <w:rPr>
          <w:rFonts w:ascii="Calibri" w:eastAsia="Times New Roman" w:hAnsi="Calibri" w:cs="Calibri"/>
          <w:color w:val="3F3F3F"/>
          <w:lang w:val="bg-BG"/>
        </w:rPr>
        <w:t xml:space="preserve"> избран на картата. </w:t>
      </w:r>
    </w:p>
    <w:p w14:paraId="05B6F42C" w14:textId="12C2AE88" w:rsidR="008308C2" w:rsidRPr="00885CF8" w:rsidRDefault="008308C2" w:rsidP="008308C2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  <w:lang w:val="bg-BG"/>
        </w:rPr>
      </w:pPr>
      <w:r w:rsidRPr="008308C2">
        <w:rPr>
          <w:rFonts w:ascii="Microsoft JhengHei" w:eastAsia="Microsoft JhengHei" w:hAnsi="Microsoft JhengHei" w:cs="Segoe UI" w:hint="eastAsia"/>
          <w:color w:val="3F3F3F"/>
        </w:rPr>
        <w:t> </w:t>
      </w:r>
    </w:p>
    <w:p w14:paraId="56C1E053" w14:textId="1579FE2F" w:rsidR="008308C2" w:rsidRPr="008308C2" w:rsidRDefault="00F40E48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color w:val="0278BF"/>
          <w:lang w:val="bg-BG"/>
        </w:rPr>
        <w:t>Част</w:t>
      </w:r>
      <w:r w:rsidR="008308C2" w:rsidRPr="008308C2">
        <w:rPr>
          <w:rFonts w:ascii="Calibri Light" w:eastAsia="Times New Roman" w:hAnsi="Calibri Light" w:cs="Calibri Light"/>
          <w:b/>
          <w:bCs/>
          <w:color w:val="0278BF"/>
        </w:rPr>
        <w:t xml:space="preserve"> 4:</w:t>
      </w:r>
      <w:r w:rsidR="008308C2" w:rsidRPr="008308C2">
        <w:rPr>
          <w:rFonts w:ascii="Calibri Light" w:eastAsia="Times New Roman" w:hAnsi="Calibri Light" w:cs="Calibri Light"/>
          <w:b/>
          <w:bCs/>
          <w:color w:val="3F3F3F"/>
        </w:rPr>
        <w:t> </w:t>
      </w:r>
      <w:r>
        <w:rPr>
          <w:rFonts w:ascii="Calibri Light" w:eastAsia="Times New Roman" w:hAnsi="Calibri Light" w:cs="Calibri Light"/>
          <w:b/>
          <w:bCs/>
          <w:color w:val="3F3F3F"/>
          <w:lang w:val="bg-BG"/>
        </w:rPr>
        <w:t xml:space="preserve">Размисли </w:t>
      </w:r>
      <w:r w:rsidR="008308C2" w:rsidRPr="008308C2">
        <w:rPr>
          <w:rFonts w:ascii="Calibri Light" w:eastAsia="Times New Roman" w:hAnsi="Calibri Light" w:cs="Calibri Light"/>
          <w:color w:val="3F3F3F"/>
        </w:rPr>
        <w:t> </w:t>
      </w:r>
    </w:p>
    <w:p w14:paraId="4DD93204" w14:textId="30A807C5" w:rsidR="00F40E48" w:rsidRPr="008308C2" w:rsidRDefault="00F40E48" w:rsidP="008308C2">
      <w:pPr>
        <w:numPr>
          <w:ilvl w:val="0"/>
          <w:numId w:val="9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F3F3F"/>
          <w:lang w:val="bg-BG"/>
        </w:rPr>
        <w:t>Учениците довърш</w:t>
      </w:r>
      <w:r w:rsidR="00C61C9A">
        <w:rPr>
          <w:rFonts w:ascii="Calibri" w:eastAsia="Times New Roman" w:hAnsi="Calibri" w:cs="Calibri"/>
          <w:color w:val="3F3F3F"/>
          <w:lang w:val="bg-BG"/>
        </w:rPr>
        <w:t>в</w:t>
      </w:r>
      <w:r>
        <w:rPr>
          <w:rFonts w:ascii="Calibri" w:eastAsia="Times New Roman" w:hAnsi="Calibri" w:cs="Calibri"/>
          <w:color w:val="3F3F3F"/>
          <w:lang w:val="bg-BG"/>
        </w:rPr>
        <w:t xml:space="preserve">ат непопълнените компоненти в </w:t>
      </w:r>
      <w:r w:rsidR="000D1836">
        <w:rPr>
          <w:rFonts w:ascii="Calibri" w:eastAsia="Times New Roman" w:hAnsi="Calibri" w:cs="Calibri"/>
          <w:color w:val="3F3F3F"/>
          <w:lang w:val="bg-BG"/>
        </w:rPr>
        <w:t>у</w:t>
      </w:r>
      <w:r>
        <w:rPr>
          <w:rFonts w:ascii="Calibri" w:eastAsia="Times New Roman" w:hAnsi="Calibri" w:cs="Calibri"/>
          <w:color w:val="3F3F3F"/>
          <w:lang w:val="bg-BG"/>
        </w:rPr>
        <w:t>ченическия дневник, след което  отговорят на въпросите за размисъл и обсъ</w:t>
      </w:r>
      <w:r w:rsidR="00C61C9A">
        <w:rPr>
          <w:rFonts w:ascii="Calibri" w:eastAsia="Times New Roman" w:hAnsi="Calibri" w:cs="Calibri"/>
          <w:color w:val="3F3F3F"/>
          <w:lang w:val="bg-BG"/>
        </w:rPr>
        <w:t>жда</w:t>
      </w:r>
      <w:r>
        <w:rPr>
          <w:rFonts w:ascii="Calibri" w:eastAsia="Times New Roman" w:hAnsi="Calibri" w:cs="Calibri"/>
          <w:color w:val="3F3F3F"/>
          <w:lang w:val="bg-BG"/>
        </w:rPr>
        <w:t xml:space="preserve">т своите отговори. </w:t>
      </w:r>
    </w:p>
    <w:p w14:paraId="155E209C" w14:textId="77777777" w:rsidR="008308C2" w:rsidRPr="008308C2" w:rsidRDefault="008308C2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308C2">
        <w:rPr>
          <w:rFonts w:ascii="Calibri" w:eastAsia="Times New Roman" w:hAnsi="Calibri" w:cs="Calibri"/>
          <w:color w:val="3F3F3F"/>
        </w:rPr>
        <w:t>  </w:t>
      </w:r>
    </w:p>
    <w:p w14:paraId="32448226" w14:textId="0BA15FCD" w:rsidR="008308C2" w:rsidRPr="008308C2" w:rsidRDefault="008308C2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308C2">
        <w:rPr>
          <w:rFonts w:ascii="Calibri" w:eastAsia="Times New Roman" w:hAnsi="Calibri" w:cs="Calibri"/>
          <w:color w:val="3F3F3F"/>
        </w:rPr>
        <w:t> </w:t>
      </w:r>
    </w:p>
    <w:p w14:paraId="0941AB93" w14:textId="6EB069AB" w:rsidR="008308C2" w:rsidRPr="00F40E48" w:rsidRDefault="00F40E48" w:rsidP="008308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 Light" w:eastAsia="Times New Roman" w:hAnsi="Calibri Light" w:cs="Calibri Light"/>
          <w:b/>
          <w:bCs/>
          <w:color w:val="0278BF"/>
          <w:lang w:val="bg-BG"/>
        </w:rPr>
        <w:t xml:space="preserve">Научни и инженерни процеси </w:t>
      </w:r>
    </w:p>
    <w:p w14:paraId="30AC75B1" w14:textId="397BE681" w:rsidR="00F40E48" w:rsidRPr="00F40E48" w:rsidRDefault="00F40E48" w:rsidP="008308C2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Концепциите и материалите в този урок позволяват на учениците да се запознаят с процесите, които инженерите следват, за да проектират и изпробват своите идеи.</w:t>
      </w:r>
    </w:p>
    <w:p w14:paraId="0E20F943" w14:textId="070BFE00" w:rsidR="008308C2" w:rsidRPr="00F40E48" w:rsidRDefault="00F40E48" w:rsidP="00354C81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bookmarkStart w:id="0" w:name="_Hlk72139313"/>
      <w:r w:rsidRPr="00F40E48">
        <w:rPr>
          <w:rFonts w:ascii="Calibri" w:eastAsia="Times New Roman" w:hAnsi="Calibri" w:cs="Calibri"/>
          <w:lang w:val="bg-BG"/>
        </w:rPr>
        <w:t>Използвайте шаблоните на тази страниц</w:t>
      </w:r>
      <w:r w:rsidR="00164D3D">
        <w:rPr>
          <w:rFonts w:ascii="Calibri" w:eastAsia="Times New Roman" w:hAnsi="Calibri" w:cs="Calibri"/>
          <w:lang w:val="bg-BG"/>
        </w:rPr>
        <w:t>а</w:t>
      </w:r>
      <w:r w:rsidRPr="00F40E48">
        <w:rPr>
          <w:rFonts w:ascii="Calibri" w:eastAsia="Times New Roman" w:hAnsi="Calibri" w:cs="Calibri"/>
          <w:lang w:val="bg-BG"/>
        </w:rPr>
        <w:t>, за да ориентирате вашите ученици по-лесно:</w:t>
      </w:r>
      <w:r>
        <w:rPr>
          <w:rFonts w:ascii="Calibri" w:eastAsia="Times New Roman" w:hAnsi="Calibri" w:cs="Calibri"/>
          <w:color w:val="3F3F3F"/>
          <w:lang w:val="bg-BG"/>
        </w:rPr>
        <w:t xml:space="preserve"> </w:t>
      </w:r>
      <w:hyperlink r:id="rId8" w:anchor="Science%20and%20Engineering%20Processes&amp;section-id={7C9409FB-1500-B74F-8B14-76F2107AD473}&amp;page-id={C281CF2A-C47E-433B-9C64-A94B7DCC7CD9}&amp;end&amp;base-path=https://d.docs.live.net/d1eaafc0bdfa320e/Analyzing%20Wind%20Speed_September/Lesson%20Plan%20Wind/Analyzing%20wind%20speed" w:tgtFrame="_blank" w:history="1">
        <w:r w:rsidR="008308C2" w:rsidRPr="00F40E48">
          <w:rPr>
            <w:rFonts w:ascii="Calibri" w:eastAsia="Times New Roman" w:hAnsi="Calibri" w:cs="Calibri"/>
            <w:color w:val="0000FF"/>
          </w:rPr>
          <w:t>Science</w:t>
        </w:r>
        <w:r w:rsidR="008308C2" w:rsidRPr="00F40E48">
          <w:rPr>
            <w:rFonts w:ascii="Calibri" w:eastAsia="Times New Roman" w:hAnsi="Calibri" w:cs="Calibri"/>
            <w:color w:val="0000FF"/>
            <w:lang w:val="bg-BG"/>
          </w:rPr>
          <w:t xml:space="preserve"> </w:t>
        </w:r>
        <w:r w:rsidR="008308C2" w:rsidRPr="00F40E48">
          <w:rPr>
            <w:rFonts w:ascii="Calibri" w:eastAsia="Times New Roman" w:hAnsi="Calibri" w:cs="Calibri"/>
            <w:color w:val="0000FF"/>
          </w:rPr>
          <w:t>and</w:t>
        </w:r>
        <w:r w:rsidR="008308C2" w:rsidRPr="00F40E48">
          <w:rPr>
            <w:rFonts w:ascii="Calibri" w:eastAsia="Times New Roman" w:hAnsi="Calibri" w:cs="Calibri"/>
            <w:color w:val="0000FF"/>
            <w:lang w:val="bg-BG"/>
          </w:rPr>
          <w:t xml:space="preserve"> </w:t>
        </w:r>
        <w:r w:rsidR="008308C2" w:rsidRPr="00F40E48">
          <w:rPr>
            <w:rFonts w:ascii="Calibri" w:eastAsia="Times New Roman" w:hAnsi="Calibri" w:cs="Calibri"/>
            <w:color w:val="0000FF"/>
          </w:rPr>
          <w:t>engineering</w:t>
        </w:r>
        <w:r w:rsidR="008308C2" w:rsidRPr="00F40E48">
          <w:rPr>
            <w:rFonts w:ascii="Calibri" w:eastAsia="Times New Roman" w:hAnsi="Calibri" w:cs="Calibri"/>
            <w:color w:val="0000FF"/>
            <w:lang w:val="bg-BG"/>
          </w:rPr>
          <w:t xml:space="preserve"> </w:t>
        </w:r>
        <w:r w:rsidR="008308C2" w:rsidRPr="00F40E48">
          <w:rPr>
            <w:rFonts w:ascii="Calibri" w:eastAsia="Times New Roman" w:hAnsi="Calibri" w:cs="Calibri"/>
            <w:color w:val="0000FF"/>
          </w:rPr>
          <w:t>processes</w:t>
        </w:r>
      </w:hyperlink>
      <w:r w:rsidR="008308C2" w:rsidRPr="00F40E48">
        <w:rPr>
          <w:rFonts w:ascii="Calibri" w:eastAsia="Times New Roman" w:hAnsi="Calibri" w:cs="Calibri"/>
          <w:color w:val="3F3F3F"/>
        </w:rPr>
        <w:t>  </w:t>
      </w:r>
    </w:p>
    <w:bookmarkEnd w:id="0"/>
    <w:p w14:paraId="220748FF" w14:textId="77777777" w:rsidR="008308C2" w:rsidRPr="00F40E48" w:rsidRDefault="008308C2" w:rsidP="008308C2">
      <w:pPr>
        <w:spacing w:after="0" w:line="240" w:lineRule="auto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bg-BG"/>
        </w:rPr>
      </w:pPr>
      <w:r w:rsidRPr="008308C2">
        <w:rPr>
          <w:rFonts w:ascii="Calibri" w:eastAsia="Times New Roman" w:hAnsi="Calibri" w:cs="Calibri"/>
          <w:color w:val="3F3F3F"/>
        </w:rPr>
        <w:t> </w:t>
      </w:r>
    </w:p>
    <w:p w14:paraId="5E592F9B" w14:textId="5FED8B27" w:rsidR="008308C2" w:rsidRPr="00164D3D" w:rsidRDefault="00F40E48" w:rsidP="008308C2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  <w:lang w:val="bg-BG"/>
        </w:rPr>
      </w:pPr>
      <w:bookmarkStart w:id="1" w:name="_Hlk72139331"/>
      <w:r>
        <w:rPr>
          <w:rStyle w:val="normaltextrun"/>
          <w:rFonts w:ascii="Calibri" w:hAnsi="Calibri" w:cs="Calibri"/>
          <w:color w:val="3F3F3F"/>
          <w:lang w:val="bg-BG"/>
        </w:rPr>
        <w:t>Н</w:t>
      </w:r>
      <w:r>
        <w:rPr>
          <w:rStyle w:val="eop"/>
          <w:rFonts w:ascii="Calibri" w:hAnsi="Calibri" w:cs="Calibri"/>
          <w:color w:val="3F3F3F"/>
          <w:lang w:val="bg-BG"/>
        </w:rPr>
        <w:t>асърчаваме учителите да персонализират</w:t>
      </w:r>
      <w:r w:rsidRPr="00F40E48">
        <w:rPr>
          <w:rStyle w:val="eop"/>
          <w:rFonts w:ascii="Calibri" w:hAnsi="Calibri" w:cs="Calibri"/>
          <w:color w:val="3F3F3F"/>
          <w:lang w:val="bg-BG"/>
        </w:rPr>
        <w:t xml:space="preserve"> </w:t>
      </w:r>
      <w:r>
        <w:rPr>
          <w:rStyle w:val="eop"/>
          <w:rFonts w:ascii="Calibri" w:hAnsi="Calibri" w:cs="Calibri"/>
          <w:color w:val="3F3F3F"/>
          <w:lang w:val="bg-BG"/>
        </w:rPr>
        <w:t xml:space="preserve">този проект! Това </w:t>
      </w:r>
      <w:r w:rsidR="000D1836">
        <w:rPr>
          <w:rStyle w:val="eop"/>
          <w:rFonts w:ascii="Calibri" w:hAnsi="Calibri" w:cs="Calibri"/>
          <w:color w:val="3F3F3F"/>
          <w:lang w:val="bg-BG"/>
        </w:rPr>
        <w:t xml:space="preserve">са само препоръчителни </w:t>
      </w:r>
      <w:r>
        <w:rPr>
          <w:rStyle w:val="eop"/>
          <w:rFonts w:ascii="Calibri" w:hAnsi="Calibri" w:cs="Calibri"/>
          <w:color w:val="3F3F3F"/>
          <w:lang w:val="bg-BG"/>
        </w:rPr>
        <w:t>обхват и последователност. Моля, използвайте нашите материали по начин, който помага на вашите ученици да постигнат желаните резултати от обучението.</w:t>
      </w:r>
      <w:r w:rsidR="008308C2" w:rsidRPr="008308C2">
        <w:rPr>
          <w:rFonts w:ascii="Calibri" w:eastAsia="Times New Roman" w:hAnsi="Calibri" w:cs="Calibri"/>
          <w:color w:val="3F3F3F"/>
        </w:rPr>
        <w:t> </w:t>
      </w:r>
    </w:p>
    <w:bookmarkEnd w:id="1"/>
    <w:p w14:paraId="151C685D" w14:textId="77777777" w:rsidR="00F40E48" w:rsidRPr="00F40E48" w:rsidRDefault="00F40E48" w:rsidP="008308C2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  <w:lang w:val="bg-BG"/>
        </w:rPr>
      </w:pPr>
    </w:p>
    <w:p w14:paraId="1E843DB4" w14:textId="3352A336" w:rsidR="008308C2" w:rsidRPr="00F40E48" w:rsidRDefault="00F40E48" w:rsidP="008308C2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278BF"/>
          <w:lang w:val="bg-BG"/>
        </w:rPr>
        <w:t xml:space="preserve">Възможности за разширение на урока </w:t>
      </w:r>
    </w:p>
    <w:p w14:paraId="523FE78C" w14:textId="279812B6" w:rsidR="008308C2" w:rsidRPr="00F40E48" w:rsidRDefault="00F40E48" w:rsidP="008308C2">
      <w:pPr>
        <w:spacing w:after="0" w:line="240" w:lineRule="auto"/>
        <w:textAlignment w:val="baseline"/>
        <w:rPr>
          <w:rFonts w:ascii="Segoe UI" w:eastAsia="Times New Roman" w:hAnsi="Segoe UI" w:cs="Segoe UI"/>
          <w:color w:val="3F3F3F"/>
          <w:sz w:val="18"/>
          <w:szCs w:val="18"/>
          <w:lang w:val="bg-BG"/>
        </w:rPr>
      </w:pPr>
      <w:bookmarkStart w:id="2" w:name="_Hlk72139362"/>
      <w:r>
        <w:rPr>
          <w:rFonts w:ascii="Calibri" w:eastAsia="Times New Roman" w:hAnsi="Calibri" w:cs="Calibri"/>
          <w:color w:val="3F3F3F"/>
          <w:lang w:val="bg-BG"/>
        </w:rPr>
        <w:t xml:space="preserve">Няколко идеи, които могат да ви помогнат да разширите </w:t>
      </w:r>
      <w:r w:rsidR="00C61C9A">
        <w:rPr>
          <w:rFonts w:ascii="Calibri" w:eastAsia="Times New Roman" w:hAnsi="Calibri" w:cs="Calibri"/>
          <w:color w:val="3F3F3F"/>
          <w:lang w:val="bg-BG"/>
        </w:rPr>
        <w:t>уменията, развити</w:t>
      </w:r>
      <w:r>
        <w:rPr>
          <w:rFonts w:ascii="Calibri" w:eastAsia="Times New Roman" w:hAnsi="Calibri" w:cs="Calibri"/>
          <w:color w:val="3F3F3F"/>
          <w:lang w:val="bg-BG"/>
        </w:rPr>
        <w:t xml:space="preserve"> в този урок, могат да бъдат намерени тук:</w:t>
      </w:r>
      <w:r w:rsidR="008308C2" w:rsidRPr="008308C2">
        <w:rPr>
          <w:rFonts w:ascii="Calibri" w:eastAsia="Times New Roman" w:hAnsi="Calibri" w:cs="Calibri"/>
          <w:color w:val="3F3F3F"/>
        </w:rPr>
        <w:t> </w:t>
      </w:r>
      <w:hyperlink r:id="rId9" w:anchor="Lesson%20Extensions&amp;section-id={9AA37985-BCF4-E547-BCA9-9647B8C4785B}&amp;page-id={D775015D-397D-DD49-A77B-C13E035291CD}&amp;end&amp;base-path=https://d.docs.live.net/d1eaafc0bdfa320e/Analyzing%20Wind%20Speed_September/Lesson%20Plan%20Wind/Analyzing%20wind%20speed" w:tgtFrame="_blank" w:history="1">
        <w:r w:rsidR="008308C2" w:rsidRPr="008308C2">
          <w:rPr>
            <w:rFonts w:ascii="Calibri" w:eastAsia="Times New Roman" w:hAnsi="Calibri" w:cs="Calibri"/>
            <w:color w:val="0000FF"/>
          </w:rPr>
          <w:t>Lesson</w:t>
        </w:r>
        <w:r w:rsidR="008308C2" w:rsidRPr="00F40E48">
          <w:rPr>
            <w:rFonts w:ascii="Calibri" w:eastAsia="Times New Roman" w:hAnsi="Calibri" w:cs="Calibri"/>
            <w:color w:val="0000FF"/>
            <w:lang w:val="bg-BG"/>
          </w:rPr>
          <w:t xml:space="preserve"> </w:t>
        </w:r>
        <w:r w:rsidR="008308C2" w:rsidRPr="008308C2">
          <w:rPr>
            <w:rFonts w:ascii="Calibri" w:eastAsia="Times New Roman" w:hAnsi="Calibri" w:cs="Calibri"/>
            <w:color w:val="0000FF"/>
          </w:rPr>
          <w:t>extensions</w:t>
        </w:r>
      </w:hyperlink>
      <w:r>
        <w:rPr>
          <w:rFonts w:ascii="Calibri" w:eastAsia="Times New Roman" w:hAnsi="Calibri" w:cs="Calibri"/>
          <w:color w:val="3F3F3F"/>
          <w:lang w:val="bg-BG"/>
        </w:rPr>
        <w:t>.</w:t>
      </w:r>
    </w:p>
    <w:bookmarkEnd w:id="2"/>
    <w:p w14:paraId="2D2D34D8" w14:textId="1AA72B68" w:rsidR="008308C2" w:rsidRPr="00F40E48" w:rsidRDefault="008308C2">
      <w:pPr>
        <w:rPr>
          <w:lang w:val="bg-BG"/>
        </w:rPr>
      </w:pPr>
    </w:p>
    <w:p w14:paraId="1A38EE8E" w14:textId="409BB4BD" w:rsidR="008308C2" w:rsidRPr="00164D3D" w:rsidRDefault="00164D3D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  <w:lastRenderedPageBreak/>
        <w:t>Стандарти</w:t>
      </w:r>
    </w:p>
    <w:p w14:paraId="36CC6EEC" w14:textId="77777777" w:rsidR="008308C2" w:rsidRPr="00164D3D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0278BF"/>
          <w:sz w:val="28"/>
          <w:szCs w:val="28"/>
        </w:rPr>
        <w:t>NGSS</w:t>
      </w:r>
      <w:r>
        <w:rPr>
          <w:rStyle w:val="eop"/>
          <w:rFonts w:ascii="Calibri" w:hAnsi="Calibri" w:cs="Calibri"/>
          <w:color w:val="0278BF"/>
          <w:sz w:val="28"/>
          <w:szCs w:val="28"/>
        </w:rPr>
        <w:t> </w:t>
      </w:r>
    </w:p>
    <w:p w14:paraId="5BC82661" w14:textId="3B648121" w:rsidR="008308C2" w:rsidRPr="00164D3D" w:rsidRDefault="00F40E48" w:rsidP="008308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Очаквани резултати</w:t>
      </w:r>
      <w:r w:rsidR="008308C2" w:rsidRPr="00164D3D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 (</w:t>
      </w:r>
      <w:r w:rsidR="008308C2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MS</w:t>
      </w:r>
      <w:r w:rsidR="008308C2" w:rsidRPr="00164D3D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-</w:t>
      </w:r>
      <w:r w:rsidR="008308C2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ETS</w:t>
      </w:r>
      <w:r w:rsidR="008308C2" w:rsidRPr="00164D3D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1-4) </w:t>
      </w:r>
      <w:r w:rsidR="008308C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AAAD72D" w14:textId="15264B2D" w:rsidR="00236159" w:rsidRDefault="00236159" w:rsidP="008308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Изработване на модел за генерирането на данни за повторни тествания и модификации на предложен проект, инструмент или процес. Това се прави с цел осъществяването на оптимален дизайн.</w:t>
      </w:r>
    </w:p>
    <w:p w14:paraId="34EB26CA" w14:textId="5EF3665D" w:rsidR="008308C2" w:rsidRPr="00236159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 w:rsidRPr="0023615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C3BE402" w14:textId="55017FA6" w:rsidR="008308C2" w:rsidRPr="00236159" w:rsidRDefault="00236159" w:rsidP="008308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Научни и </w:t>
      </w:r>
      <w:r w:rsidR="00C61C9A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нженерни </w:t>
      </w:r>
      <w:r w:rsidR="00C61C9A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п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рактики </w:t>
      </w:r>
    </w:p>
    <w:p w14:paraId="60A6E549" w14:textId="1658210D" w:rsidR="008308C2" w:rsidRPr="00236159" w:rsidRDefault="00236159" w:rsidP="008308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Изработване и</w:t>
      </w:r>
      <w:r w:rsidR="00C61C9A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Използване на </w:t>
      </w:r>
      <w:r w:rsidR="00C61C9A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м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одели </w:t>
      </w:r>
    </w:p>
    <w:p w14:paraId="257ABE34" w14:textId="77777777" w:rsidR="005C211B" w:rsidRPr="005C211B" w:rsidRDefault="008308C2" w:rsidP="00C61C9A">
      <w:pPr>
        <w:pStyle w:val="paragraph"/>
        <w:numPr>
          <w:ilvl w:val="0"/>
          <w:numId w:val="17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  <w:r w:rsidR="00C61C9A" w:rsidRPr="0018714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Дейностите по </w:t>
      </w:r>
      <w:r w:rsidR="00C61C9A">
        <w:rPr>
          <w:rStyle w:val="normaltextrun"/>
          <w:rFonts w:ascii="Calibri" w:hAnsi="Calibri" w:cs="Calibri"/>
          <w:sz w:val="22"/>
          <w:szCs w:val="22"/>
          <w:lang w:val="bg-BG"/>
        </w:rPr>
        <w:t>изработване и използване на модели</w:t>
      </w:r>
      <w:r w:rsidR="00C61C9A" w:rsidRPr="0018714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в </w:t>
      </w:r>
      <w:r w:rsidR="00C61C9A" w:rsidRPr="0018714C">
        <w:rPr>
          <w:rStyle w:val="normaltextrun"/>
          <w:rFonts w:ascii="Calibri" w:hAnsi="Calibri" w:cs="Calibri"/>
          <w:sz w:val="22"/>
          <w:szCs w:val="22"/>
        </w:rPr>
        <w:t xml:space="preserve">VI – </w:t>
      </w:r>
      <w:bookmarkStart w:id="3" w:name="_Hlk73794644"/>
      <w:r w:rsidR="00C61C9A" w:rsidRPr="0018714C">
        <w:rPr>
          <w:rStyle w:val="normaltextrun"/>
          <w:rFonts w:ascii="Calibri" w:hAnsi="Calibri" w:cs="Calibri"/>
          <w:sz w:val="22"/>
          <w:szCs w:val="22"/>
        </w:rPr>
        <w:t xml:space="preserve">VIII </w:t>
      </w:r>
      <w:r w:rsidR="00C61C9A" w:rsidRPr="0018714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клас </w:t>
      </w:r>
      <w:bookmarkEnd w:id="3"/>
      <w:r w:rsidR="00C61C9A" w:rsidRPr="0018714C">
        <w:rPr>
          <w:rStyle w:val="normaltextrun"/>
          <w:rFonts w:ascii="Calibri" w:hAnsi="Calibri" w:cs="Calibri"/>
          <w:sz w:val="22"/>
          <w:szCs w:val="22"/>
          <w:lang w:val="bg-BG"/>
        </w:rPr>
        <w:t>надграждат над познанията и уменията, които учениците са формирали до</w:t>
      </w:r>
      <w:r w:rsidR="00C61C9A" w:rsidRPr="0018714C">
        <w:rPr>
          <w:rStyle w:val="normaltextrun"/>
          <w:rFonts w:ascii="Calibri" w:hAnsi="Calibri" w:cs="Calibri"/>
          <w:sz w:val="22"/>
          <w:szCs w:val="22"/>
        </w:rPr>
        <w:t xml:space="preserve"> V </w:t>
      </w:r>
      <w:r w:rsidR="00C61C9A" w:rsidRPr="0018714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клас, и формират нови умения за </w:t>
      </w:r>
      <w:r w:rsidR="00C61C9A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изработване и подобряване на модели </w:t>
      </w:r>
      <w:r w:rsidR="005C211B">
        <w:rPr>
          <w:rStyle w:val="normaltextrun"/>
          <w:rFonts w:ascii="Calibri" w:hAnsi="Calibri" w:cs="Calibri"/>
          <w:sz w:val="22"/>
          <w:szCs w:val="22"/>
          <w:lang w:val="bg-BG"/>
        </w:rPr>
        <w:t>с цел да се опишат, изпробват и предсказват абстрактни феномени и проектни системи</w:t>
      </w:r>
      <w:r w:rsidR="00C61C9A" w:rsidRPr="0018714C">
        <w:rPr>
          <w:rStyle w:val="normaltextrun"/>
          <w:rFonts w:ascii="Calibri" w:hAnsi="Calibri" w:cs="Calibri"/>
          <w:sz w:val="22"/>
          <w:szCs w:val="22"/>
          <w:lang w:val="bg-BG"/>
        </w:rPr>
        <w:t>.</w:t>
      </w:r>
    </w:p>
    <w:p w14:paraId="0EAEB45B" w14:textId="2EB4B210" w:rsidR="00C61C9A" w:rsidRPr="0018714C" w:rsidRDefault="005C211B" w:rsidP="00C61C9A">
      <w:pPr>
        <w:pStyle w:val="paragraph"/>
        <w:numPr>
          <w:ilvl w:val="0"/>
          <w:numId w:val="1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Проектиране и изработване на модел за генериране на данни с цел тестване на хипотези относно проектни системи, включително такива, които представят входящи и изходящи данни.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(MS-ETS1-4)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  <w:r w:rsidR="00C61C9A" w:rsidRPr="0018714C">
        <w:rPr>
          <w:rStyle w:val="normaltextrun"/>
          <w:rFonts w:ascii="Calibri" w:hAnsi="Calibri" w:cs="Calibri"/>
          <w:sz w:val="22"/>
          <w:szCs w:val="22"/>
        </w:rPr>
        <w:br/>
      </w:r>
    </w:p>
    <w:p w14:paraId="0FAB293B" w14:textId="279C7BC6" w:rsidR="008308C2" w:rsidRPr="00236159" w:rsidRDefault="00236159" w:rsidP="008308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Основни </w:t>
      </w:r>
      <w:r w:rsidR="005C211B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д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исциплинарни </w:t>
      </w:r>
      <w:r w:rsidR="005C211B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деи </w:t>
      </w:r>
    </w:p>
    <w:p w14:paraId="34597993" w14:textId="008C391C" w:rsidR="008308C2" w:rsidRPr="00C0666B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</w:rPr>
        <w:t>ETS</w:t>
      </w:r>
      <w:r w:rsidRPr="00236159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1.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</w:rPr>
        <w:t>B</w:t>
      </w:r>
      <w:r w:rsidRPr="00236159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: </w:t>
      </w:r>
      <w:r w:rsidR="00236159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Откриване на </w:t>
      </w:r>
      <w:r w:rsidR="005C211B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в</w:t>
      </w:r>
      <w:r w:rsidR="00236159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ъзможни </w:t>
      </w:r>
      <w:r w:rsidR="005C211B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р</w:t>
      </w:r>
      <w:r w:rsidR="00236159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ешени</w:t>
      </w:r>
      <w:r w:rsidR="00C0666B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я</w:t>
      </w:r>
    </w:p>
    <w:p w14:paraId="6799DEA2" w14:textId="1F622F09" w:rsidR="008308C2" w:rsidRPr="00047041" w:rsidRDefault="00236159" w:rsidP="008308C2">
      <w:pPr>
        <w:pStyle w:val="paragraph"/>
        <w:numPr>
          <w:ilvl w:val="0"/>
          <w:numId w:val="1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Всякакви видове модели са важни за изпробването на </w:t>
      </w:r>
      <w:r w:rsid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решения.</w:t>
      </w:r>
      <w:r w:rsidR="008308C2"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(</w:t>
      </w:r>
      <w:r w:rsidR="008308C2">
        <w:rPr>
          <w:rStyle w:val="normaltextrun"/>
          <w:rFonts w:ascii="Calibri" w:hAnsi="Calibri" w:cs="Calibri"/>
          <w:color w:val="3F3F3F"/>
          <w:sz w:val="22"/>
          <w:szCs w:val="22"/>
        </w:rPr>
        <w:t>MS</w:t>
      </w:r>
      <w:r w:rsidR="008308C2"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-</w:t>
      </w:r>
      <w:r w:rsidR="008308C2">
        <w:rPr>
          <w:rStyle w:val="normaltextrun"/>
          <w:rFonts w:ascii="Calibri" w:hAnsi="Calibri" w:cs="Calibri"/>
          <w:color w:val="3F3F3F"/>
          <w:sz w:val="22"/>
          <w:szCs w:val="22"/>
        </w:rPr>
        <w:t>ETS</w:t>
      </w:r>
      <w:r w:rsidR="008308C2"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1-4) </w:t>
      </w:r>
      <w:r w:rsidR="008308C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4FECBB7" w14:textId="77777777" w:rsidR="008308C2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DD9DD50" w14:textId="6E57B9C2" w:rsidR="008308C2" w:rsidRPr="00236159" w:rsidRDefault="00236159" w:rsidP="008308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Междусекторни </w:t>
      </w:r>
      <w:r w:rsidR="005C211B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к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онцепции</w:t>
      </w:r>
    </w:p>
    <w:p w14:paraId="50E6FAFC" w14:textId="1C48D7BF" w:rsidR="00047041" w:rsidRPr="00047041" w:rsidRDefault="00047041" w:rsidP="008308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Влиянието на </w:t>
      </w:r>
      <w:r w:rsidR="005C211B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н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ауката, </w:t>
      </w:r>
      <w:r w:rsidR="005C211B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нженерството и </w:t>
      </w:r>
      <w:r w:rsidR="005C211B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т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ехнологиите върху </w:t>
      </w:r>
      <w:r w:rsidR="005C211B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о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бществото и </w:t>
      </w:r>
      <w:r w:rsidR="005C211B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п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риродния </w:t>
      </w:r>
      <w:r w:rsidR="005C211B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с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вят </w:t>
      </w:r>
    </w:p>
    <w:p w14:paraId="351ACA34" w14:textId="3D11F140" w:rsidR="00047041" w:rsidRPr="00047041" w:rsidRDefault="00047041" w:rsidP="008308C2">
      <w:pPr>
        <w:pStyle w:val="paragraph"/>
        <w:numPr>
          <w:ilvl w:val="0"/>
          <w:numId w:val="1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Степента на използване на технологиите зависи от нуждите, желанията и ценностите на индивида и обществото, от научни открития и от фактори като климат, природни ресурси и икономическо състояние. </w:t>
      </w:r>
      <w:r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(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MS</w:t>
      </w:r>
      <w:r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-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ETS</w:t>
      </w:r>
      <w:r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1-1)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8FE1A00" w14:textId="77777777" w:rsidR="008308C2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7384578" w14:textId="77777777" w:rsidR="008308C2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4CDF3C6" w14:textId="77777777" w:rsidR="008308C2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278BF"/>
          <w:sz w:val="28"/>
          <w:szCs w:val="28"/>
        </w:rPr>
        <w:t>ISTE</w:t>
      </w:r>
      <w:r>
        <w:rPr>
          <w:rStyle w:val="eop"/>
          <w:rFonts w:ascii="Calibri" w:hAnsi="Calibri" w:cs="Calibri"/>
          <w:color w:val="0278BF"/>
          <w:sz w:val="28"/>
          <w:szCs w:val="28"/>
        </w:rPr>
        <w:t> </w:t>
      </w:r>
    </w:p>
    <w:p w14:paraId="4773B05D" w14:textId="7205F7A4" w:rsidR="00047041" w:rsidRPr="00047041" w:rsidRDefault="008308C2" w:rsidP="008308C2">
      <w:pPr>
        <w:pStyle w:val="paragraph"/>
        <w:numPr>
          <w:ilvl w:val="0"/>
          <w:numId w:val="14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6c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proofErr w:type="gramStart"/>
      <w:r w:rsidR="00047041">
        <w:rPr>
          <w:rStyle w:val="normaltextrun"/>
          <w:rFonts w:ascii="Calibri" w:hAnsi="Calibri" w:cs="Calibri"/>
          <w:color w:val="3F3F3F"/>
          <w:sz w:val="22"/>
          <w:szCs w:val="22"/>
        </w:rPr>
        <w:t>–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 </w:t>
      </w:r>
      <w:r w:rsid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Учениците</w:t>
      </w:r>
      <w:proofErr w:type="gramEnd"/>
      <w:r w:rsid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обсъждат сложни идеи по разбираем и ефективен начин чрез употребата на разнообразие от визуализации, модели и симулации</w:t>
      </w:r>
      <w:r w:rsidR="00047041" w:rsidRPr="00047041">
        <w:rPr>
          <w:rStyle w:val="normaltextrun"/>
          <w:rFonts w:ascii="Calibri" w:hAnsi="Calibri" w:cs="Calibri"/>
          <w:sz w:val="22"/>
          <w:szCs w:val="22"/>
        </w:rPr>
        <w:t>.</w:t>
      </w:r>
    </w:p>
    <w:p w14:paraId="4273AE87" w14:textId="634D9482" w:rsidR="00047041" w:rsidRPr="00047041" w:rsidRDefault="008308C2" w:rsidP="008308C2">
      <w:pPr>
        <w:pStyle w:val="paragraph"/>
        <w:numPr>
          <w:ilvl w:val="0"/>
          <w:numId w:val="14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7c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 w:rsidR="00047041">
        <w:rPr>
          <w:rStyle w:val="normaltextrun"/>
          <w:rFonts w:ascii="Calibri" w:hAnsi="Calibri" w:cs="Calibri"/>
          <w:color w:val="3F3F3F"/>
          <w:sz w:val="22"/>
          <w:szCs w:val="22"/>
        </w:rPr>
        <w:t>–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 </w:t>
      </w:r>
      <w:r w:rsid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активно участват в груповите дейности, </w:t>
      </w:r>
      <w:r w:rsidR="005C211B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при</w:t>
      </w:r>
      <w:r w:rsid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емай</w:t>
      </w:r>
      <w:r w:rsidR="00DB69BA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ки роли и поемайки отговорности, за постигането на една обща цел</w:t>
      </w:r>
      <w:r w:rsidR="00DB69BA" w:rsidRPr="00DB69BA">
        <w:rPr>
          <w:rStyle w:val="normaltextrun"/>
          <w:rFonts w:ascii="Calibri" w:hAnsi="Calibri" w:cs="Calibri"/>
          <w:sz w:val="22"/>
          <w:szCs w:val="22"/>
        </w:rPr>
        <w:t>.</w:t>
      </w:r>
    </w:p>
    <w:p w14:paraId="56C637DC" w14:textId="77777777" w:rsidR="008308C2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D59D801" w14:textId="77777777" w:rsidR="008308C2" w:rsidRDefault="008308C2" w:rsidP="008308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278BF"/>
          <w:sz w:val="28"/>
          <w:szCs w:val="28"/>
        </w:rPr>
        <w:t>CCSS</w:t>
      </w:r>
      <w:r>
        <w:rPr>
          <w:rStyle w:val="eop"/>
          <w:rFonts w:ascii="Calibri" w:hAnsi="Calibri" w:cs="Calibri"/>
          <w:color w:val="0278BF"/>
          <w:sz w:val="28"/>
          <w:szCs w:val="28"/>
        </w:rPr>
        <w:t> </w:t>
      </w:r>
    </w:p>
    <w:p w14:paraId="7528AEF9" w14:textId="370030B5" w:rsidR="00DB69BA" w:rsidRPr="00DB69BA" w:rsidRDefault="00DB69BA" w:rsidP="00DB69BA">
      <w:pPr>
        <w:pStyle w:val="paragraph"/>
        <w:numPr>
          <w:ilvl w:val="0"/>
          <w:numId w:val="15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Разбиране на съотношения и тяхното използване за решаване на задачи. </w:t>
      </w:r>
      <w:r w:rsidR="006B5F4B">
        <w:fldChar w:fldCharType="begin"/>
      </w:r>
      <w:r w:rsidR="006B5F4B">
        <w:instrText xml:space="preserve"> HYPERLINK "http://www.corestandards.org/Math/Content/6/RP/A/1/" \t "_blank" </w:instrText>
      </w:r>
      <w:r w:rsidR="006B5F4B">
        <w:fldChar w:fldCharType="separate"/>
      </w:r>
      <w:r w:rsidR="008308C2" w:rsidRPr="00DB69BA">
        <w:rPr>
          <w:rStyle w:val="normaltextrun"/>
          <w:rFonts w:ascii="Calibri" w:hAnsi="Calibri" w:cs="Calibri"/>
          <w:color w:val="0000FF"/>
          <w:sz w:val="22"/>
          <w:szCs w:val="22"/>
        </w:rPr>
        <w:t>CCSS.MATH.CONTENT.6.RP.A.1</w:t>
      </w:r>
      <w:r w:rsidR="008308C2" w:rsidRPr="00DB69BA">
        <w:rPr>
          <w:rStyle w:val="bcx8"/>
          <w:rFonts w:ascii="Calibri" w:hAnsi="Calibri" w:cs="Calibri"/>
          <w:color w:val="0000FF"/>
          <w:sz w:val="22"/>
          <w:szCs w:val="22"/>
          <w:u w:val="single"/>
        </w:rPr>
        <w:t> </w:t>
      </w:r>
      <w:r w:rsidR="008308C2" w:rsidRPr="00DB69BA">
        <w:rPr>
          <w:rFonts w:ascii="Calibri" w:hAnsi="Calibri" w:cs="Calibri"/>
          <w:color w:val="0000FF"/>
          <w:sz w:val="22"/>
          <w:szCs w:val="22"/>
          <w:u w:val="single"/>
        </w:rPr>
        <w:br/>
      </w:r>
      <w:r w:rsidR="006B5F4B">
        <w:rPr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Pr="00DB69BA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Разбиране на концепциите</w:t>
      </w:r>
      <w:r w:rsidR="000D1836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,</w:t>
      </w:r>
      <w:r w:rsidRPr="00DB69BA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свързани със съотношения и използването на    терминология за описването на съотношението между две стойности.</w:t>
      </w:r>
    </w:p>
    <w:p w14:paraId="2222747F" w14:textId="7C1E48A2" w:rsidR="002E1B41" w:rsidRPr="002E1B41" w:rsidRDefault="005C211B" w:rsidP="002E1B41">
      <w:pPr>
        <w:pStyle w:val="paragraph"/>
        <w:numPr>
          <w:ilvl w:val="0"/>
          <w:numId w:val="15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i/>
          <w:iCs/>
          <w:color w:val="5B9BD5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Анализ</w:t>
      </w:r>
      <w:r w:rsidR="000D1836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 на пропорционални връзки и тяхното използване за решаване на проблеми в реалния свят и в математиката.</w:t>
      </w:r>
    </w:p>
    <w:p w14:paraId="4F415494" w14:textId="11B57C7A" w:rsidR="008308C2" w:rsidRPr="002E1B41" w:rsidRDefault="002E1B41" w:rsidP="002E1B41">
      <w:pPr>
        <w:pStyle w:val="paragraph"/>
        <w:numPr>
          <w:ilvl w:val="0"/>
          <w:numId w:val="15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i/>
          <w:iCs/>
          <w:color w:val="5B9BD5"/>
          <w:sz w:val="22"/>
          <w:szCs w:val="22"/>
          <w:lang w:val="bg-BG"/>
        </w:rPr>
      </w:pPr>
      <w:r w:rsidRPr="002E1B41">
        <w:rPr>
          <w:rFonts w:asciiTheme="minorHAnsi" w:hAnsiTheme="minorHAnsi" w:cstheme="minorHAnsi"/>
          <w:i/>
          <w:iCs/>
          <w:color w:val="202124"/>
          <w:sz w:val="22"/>
          <w:szCs w:val="22"/>
          <w:lang w:val="bg-BG" w:eastAsia="bg-BG"/>
        </w:rPr>
        <w:t>Изчислява</w:t>
      </w:r>
      <w:r w:rsidR="000D1836">
        <w:rPr>
          <w:rFonts w:asciiTheme="minorHAnsi" w:hAnsiTheme="minorHAnsi" w:cstheme="minorHAnsi"/>
          <w:i/>
          <w:iCs/>
          <w:color w:val="202124"/>
          <w:sz w:val="22"/>
          <w:szCs w:val="22"/>
          <w:lang w:val="bg-BG" w:eastAsia="bg-BG"/>
        </w:rPr>
        <w:t>н</w:t>
      </w:r>
      <w:r w:rsidRPr="002E1B41">
        <w:rPr>
          <w:rFonts w:asciiTheme="minorHAnsi" w:hAnsiTheme="minorHAnsi" w:cstheme="minorHAnsi"/>
          <w:i/>
          <w:iCs/>
          <w:color w:val="202124"/>
          <w:sz w:val="22"/>
          <w:szCs w:val="22"/>
          <w:lang w:eastAsia="bg-BG"/>
        </w:rPr>
        <w:t>e</w:t>
      </w:r>
      <w:r w:rsidRPr="002E1B41">
        <w:rPr>
          <w:rFonts w:asciiTheme="minorHAnsi" w:hAnsiTheme="minorHAnsi" w:cstheme="minorHAnsi"/>
          <w:i/>
          <w:iCs/>
          <w:color w:val="202124"/>
          <w:sz w:val="22"/>
          <w:szCs w:val="22"/>
          <w:lang w:val="bg-BG" w:eastAsia="bg-BG"/>
        </w:rPr>
        <w:t xml:space="preserve"> н</w:t>
      </w:r>
      <w:r w:rsidRPr="002E1B41">
        <w:rPr>
          <w:rFonts w:asciiTheme="minorHAnsi" w:hAnsiTheme="minorHAnsi" w:cstheme="minorHAnsi"/>
          <w:i/>
          <w:iCs/>
          <w:color w:val="202124"/>
          <w:sz w:val="22"/>
          <w:szCs w:val="22"/>
          <w:lang w:eastAsia="bg-BG"/>
        </w:rPr>
        <w:t>a</w:t>
      </w:r>
      <w:r w:rsidRPr="002E1B41">
        <w:rPr>
          <w:rFonts w:asciiTheme="minorHAnsi" w:hAnsiTheme="minorHAnsi" w:cstheme="minorHAnsi"/>
          <w:i/>
          <w:iCs/>
          <w:color w:val="202124"/>
          <w:sz w:val="22"/>
          <w:szCs w:val="22"/>
          <w:lang w:val="bg-BG" w:eastAsia="bg-BG"/>
        </w:rPr>
        <w:t xml:space="preserve"> единични норми, свързани със съотношения на фракции, включително съотношения на дължини, </w:t>
      </w:r>
      <w:r w:rsidR="005C211B">
        <w:rPr>
          <w:rFonts w:asciiTheme="minorHAnsi" w:hAnsiTheme="minorHAnsi" w:cstheme="minorHAnsi"/>
          <w:i/>
          <w:iCs/>
          <w:color w:val="202124"/>
          <w:sz w:val="22"/>
          <w:szCs w:val="22"/>
          <w:lang w:val="bg-BG" w:eastAsia="bg-BG"/>
        </w:rPr>
        <w:t>лица</w:t>
      </w:r>
      <w:r w:rsidRPr="002E1B41">
        <w:rPr>
          <w:rFonts w:asciiTheme="minorHAnsi" w:hAnsiTheme="minorHAnsi" w:cstheme="minorHAnsi"/>
          <w:i/>
          <w:iCs/>
          <w:color w:val="202124"/>
          <w:sz w:val="22"/>
          <w:szCs w:val="22"/>
          <w:lang w:val="bg-BG" w:eastAsia="bg-BG"/>
        </w:rPr>
        <w:t xml:space="preserve"> и други величини, измерени в подобни или различни единици.</w:t>
      </w:r>
      <w:r>
        <w:rPr>
          <w:rFonts w:asciiTheme="minorHAnsi" w:hAnsiTheme="minorHAnsi" w:cstheme="minorHAnsi"/>
          <w:i/>
          <w:iCs/>
          <w:color w:val="5B9BD5"/>
          <w:sz w:val="22"/>
          <w:szCs w:val="22"/>
          <w:lang w:val="bg-BG"/>
        </w:rPr>
        <w:t xml:space="preserve"> </w:t>
      </w:r>
      <w:r w:rsidR="006B5F4B">
        <w:fldChar w:fldCharType="begin"/>
      </w:r>
      <w:r w:rsidR="006B5F4B">
        <w:instrText xml:space="preserve"> HYPERLINK "http://www.corestandards.org/Math/Content/7/RP/A/1/" \t "_blank" </w:instrText>
      </w:r>
      <w:r w:rsidR="006B5F4B">
        <w:fldChar w:fldCharType="separate"/>
      </w:r>
      <w:r w:rsidR="008308C2" w:rsidRPr="002E1B41">
        <w:rPr>
          <w:rStyle w:val="normaltextrun"/>
          <w:rFonts w:ascii="Calibri" w:hAnsi="Calibri" w:cs="Calibri"/>
          <w:i/>
          <w:iCs/>
          <w:color w:val="0000FF"/>
          <w:sz w:val="22"/>
          <w:szCs w:val="22"/>
        </w:rPr>
        <w:t>CCSS</w:t>
      </w:r>
      <w:r w:rsidR="008308C2" w:rsidRPr="000D1836">
        <w:rPr>
          <w:rStyle w:val="normaltextrun"/>
          <w:rFonts w:ascii="Calibri" w:hAnsi="Calibri" w:cs="Calibri"/>
          <w:i/>
          <w:iCs/>
          <w:color w:val="0000FF"/>
          <w:sz w:val="22"/>
          <w:szCs w:val="22"/>
          <w:lang w:val="bg-BG"/>
        </w:rPr>
        <w:t>.</w:t>
      </w:r>
      <w:r w:rsidR="008308C2" w:rsidRPr="002E1B41">
        <w:rPr>
          <w:rStyle w:val="normaltextrun"/>
          <w:rFonts w:ascii="Calibri" w:hAnsi="Calibri" w:cs="Calibri"/>
          <w:i/>
          <w:iCs/>
          <w:color w:val="0000FF"/>
          <w:sz w:val="22"/>
          <w:szCs w:val="22"/>
        </w:rPr>
        <w:t>MATH</w:t>
      </w:r>
      <w:r w:rsidR="008308C2" w:rsidRPr="000D1836">
        <w:rPr>
          <w:rStyle w:val="normaltextrun"/>
          <w:rFonts w:ascii="Calibri" w:hAnsi="Calibri" w:cs="Calibri"/>
          <w:i/>
          <w:iCs/>
          <w:color w:val="0000FF"/>
          <w:sz w:val="22"/>
          <w:szCs w:val="22"/>
          <w:lang w:val="bg-BG"/>
        </w:rPr>
        <w:t>.</w:t>
      </w:r>
      <w:r w:rsidR="008308C2" w:rsidRPr="002E1B41">
        <w:rPr>
          <w:rStyle w:val="normaltextrun"/>
          <w:rFonts w:ascii="Calibri" w:hAnsi="Calibri" w:cs="Calibri"/>
          <w:i/>
          <w:iCs/>
          <w:color w:val="0000FF"/>
          <w:sz w:val="22"/>
          <w:szCs w:val="22"/>
        </w:rPr>
        <w:t>CONTENT</w:t>
      </w:r>
      <w:r w:rsidR="008308C2" w:rsidRPr="000D1836">
        <w:rPr>
          <w:rStyle w:val="normaltextrun"/>
          <w:rFonts w:ascii="Calibri" w:hAnsi="Calibri" w:cs="Calibri"/>
          <w:i/>
          <w:iCs/>
          <w:color w:val="0000FF"/>
          <w:sz w:val="22"/>
          <w:szCs w:val="22"/>
          <w:lang w:val="bg-BG"/>
        </w:rPr>
        <w:t>.7.</w:t>
      </w:r>
      <w:r w:rsidR="008308C2" w:rsidRPr="002E1B41">
        <w:rPr>
          <w:rStyle w:val="normaltextrun"/>
          <w:rFonts w:ascii="Calibri" w:hAnsi="Calibri" w:cs="Calibri"/>
          <w:i/>
          <w:iCs/>
          <w:color w:val="0000FF"/>
          <w:sz w:val="22"/>
          <w:szCs w:val="22"/>
        </w:rPr>
        <w:t>RP</w:t>
      </w:r>
      <w:r w:rsidR="008308C2" w:rsidRPr="000D1836">
        <w:rPr>
          <w:rStyle w:val="normaltextrun"/>
          <w:rFonts w:ascii="Calibri" w:hAnsi="Calibri" w:cs="Calibri"/>
          <w:i/>
          <w:iCs/>
          <w:color w:val="0000FF"/>
          <w:sz w:val="22"/>
          <w:szCs w:val="22"/>
          <w:lang w:val="bg-BG"/>
        </w:rPr>
        <w:t>.</w:t>
      </w:r>
      <w:r w:rsidR="008308C2" w:rsidRPr="002E1B41">
        <w:rPr>
          <w:rStyle w:val="normaltextrun"/>
          <w:rFonts w:ascii="Calibri" w:hAnsi="Calibri" w:cs="Calibri"/>
          <w:i/>
          <w:iCs/>
          <w:color w:val="0000FF"/>
          <w:sz w:val="22"/>
          <w:szCs w:val="22"/>
        </w:rPr>
        <w:t>A</w:t>
      </w:r>
      <w:r w:rsidR="008308C2" w:rsidRPr="000D1836">
        <w:rPr>
          <w:rStyle w:val="normaltextrun"/>
          <w:rFonts w:ascii="Calibri" w:hAnsi="Calibri" w:cs="Calibri"/>
          <w:i/>
          <w:iCs/>
          <w:color w:val="0000FF"/>
          <w:sz w:val="22"/>
          <w:szCs w:val="22"/>
          <w:lang w:val="bg-BG"/>
        </w:rPr>
        <w:t>.1</w:t>
      </w:r>
      <w:r w:rsidR="008308C2" w:rsidRPr="002E1B41">
        <w:rPr>
          <w:rStyle w:val="bcx8"/>
          <w:rFonts w:ascii="Calibri" w:hAnsi="Calibri" w:cs="Calibri"/>
          <w:i/>
          <w:iCs/>
          <w:color w:val="0000FF"/>
          <w:sz w:val="22"/>
          <w:szCs w:val="22"/>
          <w:u w:val="single"/>
        </w:rPr>
        <w:t> </w:t>
      </w:r>
      <w:r w:rsidR="008308C2" w:rsidRPr="000D1836">
        <w:rPr>
          <w:rFonts w:ascii="Calibri" w:hAnsi="Calibri" w:cs="Calibri"/>
          <w:i/>
          <w:iCs/>
          <w:color w:val="0000FF"/>
          <w:sz w:val="22"/>
          <w:szCs w:val="22"/>
          <w:u w:val="single"/>
          <w:lang w:val="bg-BG"/>
        </w:rPr>
        <w:br/>
      </w:r>
      <w:r w:rsidR="006B5F4B">
        <w:rPr>
          <w:rFonts w:ascii="Calibri" w:hAnsi="Calibri" w:cs="Calibri"/>
          <w:i/>
          <w:iCs/>
          <w:color w:val="0000FF"/>
          <w:sz w:val="22"/>
          <w:szCs w:val="22"/>
          <w:u w:val="single"/>
          <w:lang w:val="bg-BG"/>
        </w:rPr>
        <w:fldChar w:fldCharType="end"/>
      </w:r>
    </w:p>
    <w:p w14:paraId="6623AF4B" w14:textId="16A1F88D" w:rsidR="002E1B41" w:rsidRPr="002E1B41" w:rsidRDefault="002E1B41" w:rsidP="002E1B41">
      <w:pPr>
        <w:pStyle w:val="paragraph"/>
        <w:numPr>
          <w:ilvl w:val="0"/>
          <w:numId w:val="1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 w:rsidRPr="002E1B41"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lastRenderedPageBreak/>
        <w:t xml:space="preserve">Решаване на проблеми в математиката и реалния живот, които включват ъгли, </w:t>
      </w:r>
      <w:r w:rsidR="005C211B"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>лице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 xml:space="preserve"> и обем.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</w:t>
      </w:r>
      <w:r w:rsidR="006B5F4B">
        <w:fldChar w:fldCharType="begin"/>
      </w:r>
      <w:r w:rsidR="006B5F4B">
        <w:instrText xml:space="preserve"> HYPERLINK "http://www.corestandards.org/Math/Content/7/G/B/4/" \t "_blank" </w:instrText>
      </w:r>
      <w:r w:rsidR="006B5F4B">
        <w:fldChar w:fldCharType="separate"/>
      </w:r>
      <w:proofErr w:type="gramStart"/>
      <w:r w:rsidR="008308C2" w:rsidRPr="002E1B41">
        <w:rPr>
          <w:rStyle w:val="normaltextrun"/>
          <w:rFonts w:ascii="Calibri" w:hAnsi="Calibri" w:cs="Calibri"/>
          <w:color w:val="0000FF"/>
          <w:sz w:val="22"/>
          <w:szCs w:val="22"/>
        </w:rPr>
        <w:t>CCSS.MATH.CONTENT</w:t>
      </w:r>
      <w:proofErr w:type="gramEnd"/>
      <w:r w:rsidR="008308C2" w:rsidRPr="002E1B41">
        <w:rPr>
          <w:rStyle w:val="normaltextrun"/>
          <w:rFonts w:ascii="Calibri" w:hAnsi="Calibri" w:cs="Calibri"/>
          <w:color w:val="0000FF"/>
          <w:sz w:val="22"/>
          <w:szCs w:val="22"/>
        </w:rPr>
        <w:t>.7.G.B.4</w:t>
      </w:r>
      <w:r w:rsidR="008308C2" w:rsidRPr="002E1B41">
        <w:rPr>
          <w:rStyle w:val="bcx8"/>
          <w:rFonts w:ascii="Calibri" w:hAnsi="Calibri" w:cs="Calibri"/>
          <w:color w:val="0000FF"/>
          <w:sz w:val="22"/>
          <w:szCs w:val="22"/>
          <w:u w:val="single"/>
        </w:rPr>
        <w:t> </w:t>
      </w:r>
      <w:r w:rsidR="008308C2" w:rsidRPr="002E1B41">
        <w:rPr>
          <w:rFonts w:ascii="Calibri" w:hAnsi="Calibri" w:cs="Calibri"/>
          <w:color w:val="0000FF"/>
          <w:sz w:val="22"/>
          <w:szCs w:val="22"/>
          <w:u w:val="single"/>
        </w:rPr>
        <w:br/>
      </w:r>
      <w:r w:rsidR="006B5F4B">
        <w:rPr>
          <w:rFonts w:ascii="Calibri" w:hAnsi="Calibri" w:cs="Calibri"/>
          <w:color w:val="0000FF"/>
          <w:sz w:val="22"/>
          <w:szCs w:val="22"/>
          <w:u w:val="single"/>
        </w:rPr>
        <w:fldChar w:fldCharType="end"/>
      </w:r>
    </w:p>
    <w:p w14:paraId="07C6C0BC" w14:textId="54D1B6EA" w:rsidR="008308C2" w:rsidRPr="000D1836" w:rsidRDefault="005C211B" w:rsidP="000D1836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Познаване н</w:t>
      </w:r>
      <w:r w:rsidR="002E1B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а формулите за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лице</w:t>
      </w:r>
      <w:r w:rsidR="002E1B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и обиколка на кръг, които се използват за решаването на задачи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; разбиране на н</w:t>
      </w:r>
      <w:r w:rsidR="000D183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еформално обяснение за връзката между обиколка и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лице</w:t>
      </w:r>
      <w:r w:rsidR="000D183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на окръжност.</w:t>
      </w:r>
    </w:p>
    <w:sectPr w:rsidR="008308C2" w:rsidRPr="000D1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634"/>
    <w:multiLevelType w:val="multilevel"/>
    <w:tmpl w:val="53F8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B1727"/>
    <w:multiLevelType w:val="multilevel"/>
    <w:tmpl w:val="EAF661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EDB200D"/>
    <w:multiLevelType w:val="multilevel"/>
    <w:tmpl w:val="B102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217C38"/>
    <w:multiLevelType w:val="multilevel"/>
    <w:tmpl w:val="AC72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BB3E24"/>
    <w:multiLevelType w:val="multilevel"/>
    <w:tmpl w:val="3C74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161D27"/>
    <w:multiLevelType w:val="multilevel"/>
    <w:tmpl w:val="4AB0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241FB0"/>
    <w:multiLevelType w:val="multilevel"/>
    <w:tmpl w:val="CBD6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DF7D23"/>
    <w:multiLevelType w:val="multilevel"/>
    <w:tmpl w:val="ECD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5C5DBB"/>
    <w:multiLevelType w:val="multilevel"/>
    <w:tmpl w:val="3E38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646428"/>
    <w:multiLevelType w:val="multilevel"/>
    <w:tmpl w:val="370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B21474"/>
    <w:multiLevelType w:val="multilevel"/>
    <w:tmpl w:val="D244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500E80"/>
    <w:multiLevelType w:val="multilevel"/>
    <w:tmpl w:val="12C675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B592BDC"/>
    <w:multiLevelType w:val="multilevel"/>
    <w:tmpl w:val="842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ED6899"/>
    <w:multiLevelType w:val="multilevel"/>
    <w:tmpl w:val="E876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5A35F3"/>
    <w:multiLevelType w:val="multilevel"/>
    <w:tmpl w:val="B1186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0E84F97"/>
    <w:multiLevelType w:val="multilevel"/>
    <w:tmpl w:val="366656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D12694A"/>
    <w:multiLevelType w:val="multilevel"/>
    <w:tmpl w:val="F1C8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3"/>
  </w:num>
  <w:num w:numId="9">
    <w:abstractNumId w:val="5"/>
  </w:num>
  <w:num w:numId="10">
    <w:abstractNumId w:val="9"/>
  </w:num>
  <w:num w:numId="11">
    <w:abstractNumId w:val="14"/>
  </w:num>
  <w:num w:numId="12">
    <w:abstractNumId w:val="15"/>
  </w:num>
  <w:num w:numId="13">
    <w:abstractNumId w:val="11"/>
  </w:num>
  <w:num w:numId="14">
    <w:abstractNumId w:val="12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C2"/>
    <w:rsid w:val="00012F9C"/>
    <w:rsid w:val="00047041"/>
    <w:rsid w:val="000D1836"/>
    <w:rsid w:val="00104486"/>
    <w:rsid w:val="00164D3D"/>
    <w:rsid w:val="00236159"/>
    <w:rsid w:val="002A3AA2"/>
    <w:rsid w:val="002E1B41"/>
    <w:rsid w:val="005C211B"/>
    <w:rsid w:val="00653DE3"/>
    <w:rsid w:val="006B5F4B"/>
    <w:rsid w:val="008308C2"/>
    <w:rsid w:val="00885CF8"/>
    <w:rsid w:val="00997A77"/>
    <w:rsid w:val="00A36F39"/>
    <w:rsid w:val="00BD2E5C"/>
    <w:rsid w:val="00C0666B"/>
    <w:rsid w:val="00C61C9A"/>
    <w:rsid w:val="00CA569F"/>
    <w:rsid w:val="00D212D0"/>
    <w:rsid w:val="00DB69BA"/>
    <w:rsid w:val="00E03ADD"/>
    <w:rsid w:val="00F40E48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D5D2"/>
  <w15:chartTrackingRefBased/>
  <w15:docId w15:val="{47D46571-BD4C-43BF-8B70-738C5B39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308C2"/>
  </w:style>
  <w:style w:type="character" w:customStyle="1" w:styleId="eop">
    <w:name w:val="eop"/>
    <w:basedOn w:val="DefaultParagraphFont"/>
    <w:rsid w:val="008308C2"/>
  </w:style>
  <w:style w:type="paragraph" w:customStyle="1" w:styleId="paragraph">
    <w:name w:val="paragraph"/>
    <w:basedOn w:val="Normal"/>
    <w:rsid w:val="0083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x8">
    <w:name w:val="bcx8"/>
    <w:basedOn w:val="DefaultParagraphFont"/>
    <w:rsid w:val="008308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1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1B41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y2iqfc">
    <w:name w:val="y2iqfc"/>
    <w:basedOn w:val="DefaultParagraphFont"/>
    <w:rsid w:val="002E1B41"/>
  </w:style>
  <w:style w:type="paragraph" w:styleId="ListParagraph">
    <w:name w:val="List Paragraph"/>
    <w:basedOn w:val="Normal"/>
    <w:uiPriority w:val="34"/>
    <w:qFormat/>
    <w:rsid w:val="002E1B41"/>
    <w:pPr>
      <w:ind w:left="720"/>
      <w:contextualSpacing/>
    </w:pPr>
  </w:style>
  <w:style w:type="character" w:customStyle="1" w:styleId="tojvnm2t">
    <w:name w:val="tojvnm2t"/>
    <w:basedOn w:val="DefaultParagraphFont"/>
    <w:rsid w:val="00C61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05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7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62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87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74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1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0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71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4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27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6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69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4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nenote:Students.one" TargetMode="External"/><Relationship Id="rId3" Type="http://schemas.openxmlformats.org/officeDocument/2006/relationships/settings" Target="settings.xml"/><Relationship Id="rId7" Type="http://schemas.openxmlformats.org/officeDocument/2006/relationships/hyperlink" Target="onenote:Teachers.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nenote: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onenote:Teachers.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929</Words>
  <Characters>5550</Characters>
  <DocSecurity>0</DocSecurity>
  <Lines>167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2021-05-14T17:25:00Z</dcterms:created>
  <dcterms:modified xsi:type="dcterms:W3CDTF">2021-06-05T16:38:00Z</dcterms:modified>
</cp:coreProperties>
</file>